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58C754" w14:textId="77777777" w:rsidR="00447E10" w:rsidRDefault="00447E10" w:rsidP="00FE1DBC">
      <w:pPr>
        <w:rPr>
          <w:rFonts w:ascii="Arial" w:eastAsia="Times New Roman" w:hAnsi="Arial" w:cs="Arial"/>
          <w:sz w:val="20"/>
          <w:szCs w:val="20"/>
        </w:rPr>
      </w:pPr>
    </w:p>
    <w:p w14:paraId="1AE3D907" w14:textId="38C5A307" w:rsidR="00447E10" w:rsidRDefault="00447E10" w:rsidP="00447E10">
      <w:pPr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7./1. sz. melléklet</w:t>
      </w:r>
    </w:p>
    <w:p w14:paraId="3209B085" w14:textId="77777777" w:rsidR="00447E10" w:rsidRDefault="00447E10" w:rsidP="00447E10">
      <w:pPr>
        <w:jc w:val="right"/>
        <w:rPr>
          <w:rFonts w:ascii="Arial" w:eastAsia="Times New Roman" w:hAnsi="Arial" w:cs="Arial"/>
          <w:sz w:val="20"/>
          <w:szCs w:val="20"/>
        </w:rPr>
      </w:pPr>
    </w:p>
    <w:p w14:paraId="685D8833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KONZORCIUMI EGYÜTTMŰKÖDÉSI MEGÁLLAPODÁS</w:t>
      </w:r>
    </w:p>
    <w:p w14:paraId="673EFBF2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Támogatásban részesített projekt megvalósítására</w:t>
      </w:r>
    </w:p>
    <w:p w14:paraId="76545092" w14:textId="77777777" w:rsidR="00447E10" w:rsidRPr="00447E10" w:rsidRDefault="00447E10" w:rsidP="00447E10">
      <w:pPr>
        <w:tabs>
          <w:tab w:val="left" w:pos="4140"/>
        </w:tabs>
        <w:rPr>
          <w:rFonts w:ascii="Arial" w:eastAsia="Times New Roman" w:hAnsi="Arial" w:cs="Arial"/>
          <w:sz w:val="20"/>
          <w:szCs w:val="20"/>
          <w:lang w:eastAsia="en-US"/>
        </w:rPr>
      </w:pPr>
    </w:p>
    <w:p w14:paraId="1BA3F331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1. Preambulum</w:t>
      </w:r>
    </w:p>
    <w:p w14:paraId="7BB565E8" w14:textId="77777777" w:rsidR="00447E10" w:rsidRPr="00447E10" w:rsidRDefault="00447E10" w:rsidP="00447E10">
      <w:pPr>
        <w:tabs>
          <w:tab w:val="left" w:pos="4140"/>
        </w:tabs>
        <w:rPr>
          <w:rFonts w:ascii="Arial" w:eastAsia="Times New Roman" w:hAnsi="Arial" w:cs="Arial"/>
          <w:sz w:val="20"/>
          <w:szCs w:val="20"/>
          <w:lang w:eastAsia="en-US"/>
        </w:rPr>
      </w:pPr>
    </w:p>
    <w:p w14:paraId="79135D94" w14:textId="3D15CFDD" w:rsidR="00447E10" w:rsidRPr="001F4334" w:rsidRDefault="00447E10" w:rsidP="00D80975">
      <w:pPr>
        <w:tabs>
          <w:tab w:val="left" w:pos="4140"/>
        </w:tabs>
        <w:jc w:val="both"/>
        <w:rPr>
          <w:rFonts w:ascii="Helvetica" w:hAnsi="Helvetica"/>
          <w:color w:val="111111"/>
          <w:sz w:val="17"/>
          <w:szCs w:val="17"/>
          <w:shd w:val="clear" w:color="auto" w:fill="E5E5E5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</w:t>
      </w:r>
      <w:r w:rsidR="00D80975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Gádoros Nagyközség</w:t>
      </w:r>
      <w:r w:rsidR="00711B7F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Önkormányzata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– </w:t>
      </w:r>
      <w:r w:rsidR="00770A06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Békés Várm</w:t>
      </w:r>
      <w:r w:rsidRPr="00447E10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egyei Önkormányzati Hivatal</w:t>
      </w: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Konzorcium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(a továbbiakban Konzorcium) a 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Terület- és Településfejlesztési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Operatív Program Plusz </w:t>
      </w:r>
      <w:r w:rsidR="00711B7F">
        <w:rPr>
          <w:rFonts w:ascii="Arial" w:eastAsia="Times New Roman" w:hAnsi="Arial" w:cs="Arial"/>
          <w:sz w:val="20"/>
          <w:szCs w:val="20"/>
          <w:lang w:eastAsia="en-US"/>
        </w:rPr>
        <w:t>„</w:t>
      </w:r>
      <w:r w:rsidR="00711B7F" w:rsidRPr="00711B7F">
        <w:rPr>
          <w:rFonts w:ascii="Arial" w:eastAsia="Times New Roman" w:hAnsi="Arial" w:cs="Arial"/>
          <w:b/>
          <w:bCs/>
          <w:i/>
          <w:sz w:val="20"/>
          <w:szCs w:val="20"/>
          <w:lang w:eastAsia="en-US"/>
        </w:rPr>
        <w:t>Belterületi utak fejlesztése</w:t>
      </w:r>
      <w:r w:rsidR="00711B7F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”</w:t>
      </w:r>
      <w:r w:rsidR="00711B7F" w:rsidRPr="00711B7F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tárgyú felhívására</w:t>
      </w:r>
      <w:r w:rsidR="0044685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TOP_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PLUSZ-</w:t>
      </w:r>
      <w:r w:rsidR="00711B7F">
        <w:rPr>
          <w:rFonts w:ascii="Arial" w:eastAsia="Times New Roman" w:hAnsi="Arial" w:cs="Arial"/>
          <w:bCs/>
          <w:sz w:val="20"/>
          <w:szCs w:val="20"/>
          <w:lang w:eastAsia="en-US"/>
        </w:rPr>
        <w:t>1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.</w:t>
      </w:r>
      <w:r w:rsidR="00711B7F">
        <w:rPr>
          <w:rFonts w:ascii="Arial" w:eastAsia="Times New Roman" w:hAnsi="Arial" w:cs="Arial"/>
          <w:bCs/>
          <w:sz w:val="20"/>
          <w:szCs w:val="20"/>
          <w:lang w:eastAsia="en-US"/>
        </w:rPr>
        <w:t>2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.</w:t>
      </w:r>
      <w:r w:rsidR="00711B7F">
        <w:rPr>
          <w:rFonts w:ascii="Arial" w:eastAsia="Times New Roman" w:hAnsi="Arial" w:cs="Arial"/>
          <w:bCs/>
          <w:sz w:val="20"/>
          <w:szCs w:val="20"/>
          <w:lang w:eastAsia="en-US"/>
        </w:rPr>
        <w:t>3-21-BS1-2022-000</w:t>
      </w:r>
      <w:r w:rsidR="00D80975">
        <w:rPr>
          <w:rFonts w:ascii="Arial" w:eastAsia="Times New Roman" w:hAnsi="Arial" w:cs="Arial"/>
          <w:bCs/>
          <w:sz w:val="20"/>
          <w:szCs w:val="20"/>
          <w:lang w:eastAsia="en-US"/>
        </w:rPr>
        <w:t>3</w:t>
      </w:r>
      <w:r w:rsidR="00446850">
        <w:rPr>
          <w:rFonts w:ascii="Arial" w:eastAsia="Times New Roman" w:hAnsi="Arial" w:cs="Arial"/>
          <w:bCs/>
          <w:sz w:val="20"/>
          <w:szCs w:val="20"/>
          <w:lang w:eastAsia="en-US"/>
        </w:rPr>
        <w:t>3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azonosító számon regisztrált támogatási kérelmet nyújtott be, amelyet a 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Terület- és Településfejlesztési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Operatív Program Plusz Irányító Hatósága (a továbbiakban: Támogató) a 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2022.</w:t>
      </w:r>
      <w:r w:rsidR="001F4334">
        <w:rPr>
          <w:rFonts w:ascii="Arial" w:eastAsia="Times New Roman" w:hAnsi="Arial" w:cs="Arial"/>
          <w:bCs/>
          <w:sz w:val="20"/>
          <w:szCs w:val="20"/>
          <w:lang w:eastAsia="en-US"/>
        </w:rPr>
        <w:t>12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.</w:t>
      </w:r>
      <w:r w:rsidR="00446850">
        <w:rPr>
          <w:rFonts w:ascii="Arial" w:eastAsia="Times New Roman" w:hAnsi="Arial" w:cs="Arial"/>
          <w:bCs/>
          <w:sz w:val="20"/>
          <w:szCs w:val="20"/>
          <w:lang w:eastAsia="en-US"/>
        </w:rPr>
        <w:t>09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-</w:t>
      </w:r>
      <w:r w:rsidR="007C70BA">
        <w:rPr>
          <w:rFonts w:ascii="Arial" w:eastAsia="Times New Roman" w:hAnsi="Arial" w:cs="Arial"/>
          <w:bCs/>
          <w:sz w:val="20"/>
          <w:szCs w:val="20"/>
          <w:lang w:eastAsia="en-US"/>
        </w:rPr>
        <w:t>é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n </w:t>
      </w:r>
      <w:r w:rsidRPr="00DE23E3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kelt, </w:t>
      </w:r>
      <w:r w:rsidR="00D80975" w:rsidRPr="00DE23E3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IKT-2022-604-I1-00000474/0000008 </w:t>
      </w:r>
      <w:r w:rsidRPr="00DE23E3">
        <w:rPr>
          <w:rFonts w:ascii="Arial" w:eastAsia="Times New Roman" w:hAnsi="Arial" w:cs="Arial"/>
          <w:bCs/>
          <w:sz w:val="20"/>
          <w:szCs w:val="20"/>
          <w:lang w:eastAsia="en-US"/>
        </w:rPr>
        <w:t>iktatószámú támogatási döntés szerint támogatásban részesített.</w:t>
      </w:r>
    </w:p>
    <w:p w14:paraId="76F9F0F8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D9E642F" w14:textId="1ED1980D" w:rsidR="00447E10" w:rsidRPr="00447E10" w:rsidRDefault="00447E10" w:rsidP="001F4334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projekt címe: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 </w:t>
      </w:r>
      <w:r w:rsidR="00D80975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Gádoros Nagyközség belterületi utak fejlesztése</w:t>
      </w:r>
      <w:r w:rsidR="001F4334" w:rsidRPr="001F4334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(továbbiakban Projekt), melynek megvalósítására a Támogató támogatási szerződést köt a Konzorciummal.</w:t>
      </w:r>
    </w:p>
    <w:p w14:paraId="70765648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6D90810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Projekt megvalósítására a Konzorcium tagjai az alábbi konzorciumi együttműködési megállapodást (a továbbiakban Megállapodás) kötik:</w:t>
      </w:r>
    </w:p>
    <w:p w14:paraId="4F1703AF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0F5416B" w14:textId="77777777" w:rsidR="00447E10" w:rsidRPr="00447E10" w:rsidRDefault="00447E10" w:rsidP="00447E10">
      <w:pPr>
        <w:jc w:val="lef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br w:type="page"/>
      </w:r>
    </w:p>
    <w:p w14:paraId="1BDB6E7B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lastRenderedPageBreak/>
        <w:t>2. Szerződő felek</w:t>
      </w:r>
    </w:p>
    <w:p w14:paraId="4C2A1889" w14:textId="77777777" w:rsidR="00447E10" w:rsidRPr="00447E10" w:rsidRDefault="00447E10" w:rsidP="00447E10">
      <w:pPr>
        <w:tabs>
          <w:tab w:val="left" w:pos="4140"/>
        </w:tabs>
        <w:jc w:val="lef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5FC0DEC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Konzorcium tagjai (a továbbiakban együtt Tagok):</w:t>
      </w:r>
    </w:p>
    <w:p w14:paraId="31AEDB85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447E10" w:rsidRPr="00447E10" w14:paraId="08EFBD7F" w14:textId="77777777" w:rsidTr="00AF3E17">
        <w:trPr>
          <w:trHeight w:val="170"/>
        </w:trPr>
        <w:tc>
          <w:tcPr>
            <w:tcW w:w="2410" w:type="dxa"/>
            <w:vAlign w:val="center"/>
          </w:tcPr>
          <w:p w14:paraId="1C284D6B" w14:textId="77777777" w:rsidR="00447E10" w:rsidRPr="00447E10" w:rsidRDefault="00447E10" w:rsidP="00447E10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Szervezet neve</w:t>
            </w: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79" w:type="dxa"/>
            <w:vAlign w:val="center"/>
          </w:tcPr>
          <w:p w14:paraId="512EBC04" w14:textId="66B7A540" w:rsidR="00447E10" w:rsidRPr="00447E10" w:rsidRDefault="00D80975" w:rsidP="00447E10">
            <w:pPr>
              <w:spacing w:before="12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Gádoros Nagyközség</w:t>
            </w:r>
            <w:r w:rsidR="004426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447E10" w:rsidRPr="00447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Önkormányzata</w:t>
            </w:r>
          </w:p>
        </w:tc>
      </w:tr>
      <w:tr w:rsidR="00447E10" w:rsidRPr="00447E10" w14:paraId="2FF80B46" w14:textId="77777777" w:rsidTr="00AF3E17">
        <w:trPr>
          <w:trHeight w:val="170"/>
        </w:trPr>
        <w:tc>
          <w:tcPr>
            <w:tcW w:w="2410" w:type="dxa"/>
          </w:tcPr>
          <w:p w14:paraId="70457505" w14:textId="77777777" w:rsidR="00447E10" w:rsidRPr="00447E10" w:rsidRDefault="00447E10" w:rsidP="00447E10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Postacím:</w:t>
            </w:r>
          </w:p>
        </w:tc>
        <w:tc>
          <w:tcPr>
            <w:tcW w:w="6379" w:type="dxa"/>
          </w:tcPr>
          <w:p w14:paraId="33A73063" w14:textId="3ECDD312" w:rsidR="00447E10" w:rsidRPr="00447E10" w:rsidRDefault="00D80975" w:rsidP="00447E10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7C2AAA">
              <w:rPr>
                <w:rFonts w:ascii="Arial" w:hAnsi="Arial" w:cs="Arial"/>
                <w:bCs/>
                <w:sz w:val="20"/>
                <w:szCs w:val="20"/>
              </w:rPr>
              <w:t>5932 Gádoros, Kossuth utca 16.</w:t>
            </w:r>
          </w:p>
        </w:tc>
      </w:tr>
      <w:tr w:rsidR="001F4334" w:rsidRPr="00447E10" w14:paraId="75FAF310" w14:textId="77777777" w:rsidTr="00AF3E17">
        <w:trPr>
          <w:trHeight w:val="170"/>
        </w:trPr>
        <w:tc>
          <w:tcPr>
            <w:tcW w:w="2410" w:type="dxa"/>
          </w:tcPr>
          <w:p w14:paraId="59D556F1" w14:textId="77777777" w:rsidR="001F4334" w:rsidRPr="00447E10" w:rsidRDefault="001F4334" w:rsidP="001F4334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Székhely:</w:t>
            </w:r>
          </w:p>
        </w:tc>
        <w:tc>
          <w:tcPr>
            <w:tcW w:w="6379" w:type="dxa"/>
          </w:tcPr>
          <w:p w14:paraId="68754592" w14:textId="6E10973F" w:rsidR="001F4334" w:rsidRPr="00447E10" w:rsidRDefault="00D80975" w:rsidP="001F4334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7C2AAA">
              <w:rPr>
                <w:rFonts w:ascii="Arial" w:hAnsi="Arial" w:cs="Arial"/>
                <w:bCs/>
                <w:sz w:val="20"/>
                <w:szCs w:val="20"/>
              </w:rPr>
              <w:t>5932 Gádoros, Kossuth utca 16.</w:t>
            </w:r>
          </w:p>
        </w:tc>
      </w:tr>
      <w:tr w:rsidR="00447E10" w:rsidRPr="00447E10" w14:paraId="66B8B8E9" w14:textId="77777777" w:rsidTr="00AF3E17">
        <w:trPr>
          <w:trHeight w:val="170"/>
        </w:trPr>
        <w:tc>
          <w:tcPr>
            <w:tcW w:w="2410" w:type="dxa"/>
          </w:tcPr>
          <w:p w14:paraId="374BA4C6" w14:textId="77777777" w:rsidR="00447E10" w:rsidRPr="00447E10" w:rsidRDefault="00447E10" w:rsidP="00447E10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Azonosító szám (törzs-szám/cégjegyzékszám):</w:t>
            </w:r>
          </w:p>
        </w:tc>
        <w:tc>
          <w:tcPr>
            <w:tcW w:w="6379" w:type="dxa"/>
          </w:tcPr>
          <w:p w14:paraId="6BFD126C" w14:textId="24F95C57" w:rsidR="00447E10" w:rsidRPr="00447E10" w:rsidRDefault="00D80975" w:rsidP="00447E10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7C2AAA">
              <w:rPr>
                <w:rFonts w:ascii="Arial" w:hAnsi="Arial" w:cs="Arial"/>
                <w:bCs/>
                <w:sz w:val="20"/>
                <w:szCs w:val="20"/>
              </w:rPr>
              <w:t>725415</w:t>
            </w:r>
          </w:p>
        </w:tc>
      </w:tr>
      <w:tr w:rsidR="00D80975" w:rsidRPr="00447E10" w14:paraId="28E2295F" w14:textId="77777777" w:rsidTr="00AF3E17">
        <w:trPr>
          <w:trHeight w:val="170"/>
        </w:trPr>
        <w:tc>
          <w:tcPr>
            <w:tcW w:w="2410" w:type="dxa"/>
          </w:tcPr>
          <w:p w14:paraId="579AB043" w14:textId="77777777" w:rsidR="00D80975" w:rsidRPr="00447E10" w:rsidRDefault="00D80975" w:rsidP="00D80975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Adószám:</w:t>
            </w:r>
          </w:p>
        </w:tc>
        <w:tc>
          <w:tcPr>
            <w:tcW w:w="6379" w:type="dxa"/>
          </w:tcPr>
          <w:p w14:paraId="6468F093" w14:textId="03F53ADE" w:rsidR="00D80975" w:rsidRPr="00447E10" w:rsidRDefault="00D80975" w:rsidP="00D80975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7C2AAA">
              <w:rPr>
                <w:rFonts w:ascii="Arial" w:hAnsi="Arial" w:cs="Arial"/>
                <w:bCs/>
                <w:sz w:val="20"/>
                <w:szCs w:val="20"/>
              </w:rPr>
              <w:t>15725417-2-04</w:t>
            </w:r>
          </w:p>
        </w:tc>
      </w:tr>
      <w:tr w:rsidR="00D80975" w:rsidRPr="00447E10" w14:paraId="0426E31B" w14:textId="77777777" w:rsidTr="00AF3E17">
        <w:trPr>
          <w:trHeight w:val="170"/>
        </w:trPr>
        <w:tc>
          <w:tcPr>
            <w:tcW w:w="2410" w:type="dxa"/>
          </w:tcPr>
          <w:p w14:paraId="0759DF8E" w14:textId="77777777" w:rsidR="00D80975" w:rsidRPr="00447E10" w:rsidRDefault="00D80975" w:rsidP="00D80975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Aláírásra jogosult képviselője:</w:t>
            </w:r>
          </w:p>
        </w:tc>
        <w:tc>
          <w:tcPr>
            <w:tcW w:w="6379" w:type="dxa"/>
          </w:tcPr>
          <w:p w14:paraId="1DE20D59" w14:textId="720F7A7B" w:rsidR="00D80975" w:rsidRPr="00447E10" w:rsidRDefault="00D80975" w:rsidP="00D80975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7C2AAA">
              <w:rPr>
                <w:rFonts w:ascii="Arial" w:hAnsi="Arial" w:cs="Arial"/>
                <w:bCs/>
                <w:sz w:val="20"/>
                <w:szCs w:val="20"/>
              </w:rPr>
              <w:t>Dr. Szilágyi Tibor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polgármester</w:t>
            </w:r>
          </w:p>
        </w:tc>
      </w:tr>
      <w:tr w:rsidR="00D80975" w:rsidRPr="00447E10" w14:paraId="0538C90A" w14:textId="77777777" w:rsidTr="00AF3E17">
        <w:trPr>
          <w:trHeight w:val="170"/>
        </w:trPr>
        <w:tc>
          <w:tcPr>
            <w:tcW w:w="2410" w:type="dxa"/>
          </w:tcPr>
          <w:p w14:paraId="62E33921" w14:textId="77777777" w:rsidR="00D80975" w:rsidRPr="00447E10" w:rsidRDefault="00D80975" w:rsidP="00D80975">
            <w:pPr>
              <w:spacing w:before="120"/>
              <w:jc w:val="left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Számlavezető pénzintézet neve:</w:t>
            </w:r>
          </w:p>
        </w:tc>
        <w:tc>
          <w:tcPr>
            <w:tcW w:w="6379" w:type="dxa"/>
          </w:tcPr>
          <w:p w14:paraId="42139B47" w14:textId="77777777" w:rsidR="00D80975" w:rsidRPr="00FF467A" w:rsidRDefault="00D80975" w:rsidP="00D80975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FF467A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Magyar Államkincstár</w:t>
            </w:r>
          </w:p>
        </w:tc>
      </w:tr>
      <w:tr w:rsidR="00D80975" w:rsidRPr="00D03598" w14:paraId="735EC11B" w14:textId="77777777" w:rsidTr="00AF3E17">
        <w:trPr>
          <w:trHeight w:val="170"/>
        </w:trPr>
        <w:tc>
          <w:tcPr>
            <w:tcW w:w="2410" w:type="dxa"/>
          </w:tcPr>
          <w:p w14:paraId="6E853ABB" w14:textId="77777777" w:rsidR="00D80975" w:rsidRPr="00447E10" w:rsidRDefault="00D80975" w:rsidP="00D80975">
            <w:pPr>
              <w:spacing w:before="120"/>
              <w:jc w:val="left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Számlaszám:</w:t>
            </w:r>
          </w:p>
        </w:tc>
        <w:tc>
          <w:tcPr>
            <w:tcW w:w="6379" w:type="dxa"/>
          </w:tcPr>
          <w:p w14:paraId="082AF752" w14:textId="6C37205D" w:rsidR="00D80975" w:rsidRPr="00FF467A" w:rsidRDefault="00DE23E3" w:rsidP="00D80975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FF467A">
              <w:rPr>
                <w:rFonts w:ascii="Arial" w:hAnsi="Arial" w:cs="Arial"/>
                <w:bCs/>
                <w:sz w:val="20"/>
                <w:szCs w:val="20"/>
              </w:rPr>
              <w:t>10026005-00348184-02020059</w:t>
            </w:r>
          </w:p>
        </w:tc>
      </w:tr>
    </w:tbl>
    <w:p w14:paraId="15230B1E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447E10" w:rsidRPr="00447E10" w14:paraId="056F5FE9" w14:textId="77777777" w:rsidTr="00AF3E17">
        <w:trPr>
          <w:trHeight w:val="170"/>
        </w:trPr>
        <w:tc>
          <w:tcPr>
            <w:tcW w:w="2410" w:type="dxa"/>
            <w:vAlign w:val="center"/>
          </w:tcPr>
          <w:p w14:paraId="7C6E3D5C" w14:textId="77777777" w:rsidR="00447E10" w:rsidRPr="00447E10" w:rsidRDefault="00447E10" w:rsidP="00447E10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b/>
                <w:sz w:val="20"/>
                <w:szCs w:val="20"/>
                <w:lang w:eastAsia="en-US"/>
              </w:rPr>
              <w:t>Szervezet neve</w:t>
            </w: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379" w:type="dxa"/>
            <w:vAlign w:val="center"/>
          </w:tcPr>
          <w:p w14:paraId="2C34ECDB" w14:textId="1C761C1C" w:rsidR="00447E10" w:rsidRPr="00447E10" w:rsidRDefault="00770A06" w:rsidP="00447E10">
            <w:pPr>
              <w:spacing w:before="120"/>
              <w:jc w:val="lef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Békés Várm</w:t>
            </w:r>
            <w:r w:rsidR="00447E10" w:rsidRPr="00447E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US"/>
              </w:rPr>
              <w:t>egyei Önkormányzati Hivatal</w:t>
            </w:r>
          </w:p>
        </w:tc>
      </w:tr>
      <w:tr w:rsidR="00425537" w:rsidRPr="00447E10" w14:paraId="31649C51" w14:textId="77777777" w:rsidTr="00AF3E17">
        <w:trPr>
          <w:trHeight w:val="170"/>
        </w:trPr>
        <w:tc>
          <w:tcPr>
            <w:tcW w:w="2410" w:type="dxa"/>
          </w:tcPr>
          <w:p w14:paraId="1CBF12A9" w14:textId="77777777" w:rsidR="00425537" w:rsidRPr="00447E10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Postacím:</w:t>
            </w:r>
          </w:p>
        </w:tc>
        <w:tc>
          <w:tcPr>
            <w:tcW w:w="6379" w:type="dxa"/>
          </w:tcPr>
          <w:p w14:paraId="693BACE4" w14:textId="3DC589F5" w:rsidR="00425537" w:rsidRPr="00447E10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5600 Békéscsaba, Árpád sor 18.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pf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: 118</w:t>
            </w:r>
          </w:p>
        </w:tc>
      </w:tr>
      <w:tr w:rsidR="00425537" w:rsidRPr="00447E10" w14:paraId="2399F1EA" w14:textId="77777777" w:rsidTr="00AF3E17">
        <w:trPr>
          <w:trHeight w:val="170"/>
        </w:trPr>
        <w:tc>
          <w:tcPr>
            <w:tcW w:w="2410" w:type="dxa"/>
          </w:tcPr>
          <w:p w14:paraId="7BCDA212" w14:textId="77777777" w:rsidR="00425537" w:rsidRPr="00447E10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Székhely:</w:t>
            </w:r>
          </w:p>
        </w:tc>
        <w:tc>
          <w:tcPr>
            <w:tcW w:w="6379" w:type="dxa"/>
          </w:tcPr>
          <w:p w14:paraId="1ACF73CB" w14:textId="77777777" w:rsidR="00425537" w:rsidRPr="00447E10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5600 Békéscsaba, Árpád sor 18.</w:t>
            </w:r>
          </w:p>
        </w:tc>
      </w:tr>
      <w:tr w:rsidR="00425537" w:rsidRPr="00447E10" w14:paraId="33872259" w14:textId="77777777" w:rsidTr="00AF3E17">
        <w:trPr>
          <w:trHeight w:val="170"/>
        </w:trPr>
        <w:tc>
          <w:tcPr>
            <w:tcW w:w="2410" w:type="dxa"/>
          </w:tcPr>
          <w:p w14:paraId="63E25634" w14:textId="77777777" w:rsidR="00425537" w:rsidRPr="00447E10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Azonosító szám (törzs-szám/cégjegyzékszám):</w:t>
            </w:r>
          </w:p>
        </w:tc>
        <w:tc>
          <w:tcPr>
            <w:tcW w:w="6379" w:type="dxa"/>
          </w:tcPr>
          <w:p w14:paraId="7D11EB91" w14:textId="77777777" w:rsidR="00425537" w:rsidRPr="00447E10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342009</w:t>
            </w:r>
          </w:p>
        </w:tc>
      </w:tr>
      <w:tr w:rsidR="00425537" w:rsidRPr="00447E10" w14:paraId="392AEBE8" w14:textId="77777777" w:rsidTr="00AF3E17">
        <w:trPr>
          <w:trHeight w:val="170"/>
        </w:trPr>
        <w:tc>
          <w:tcPr>
            <w:tcW w:w="2410" w:type="dxa"/>
          </w:tcPr>
          <w:p w14:paraId="623D6FCB" w14:textId="77777777" w:rsidR="00425537" w:rsidRPr="00447E10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Adószám:</w:t>
            </w:r>
          </w:p>
        </w:tc>
        <w:tc>
          <w:tcPr>
            <w:tcW w:w="6379" w:type="dxa"/>
          </w:tcPr>
          <w:p w14:paraId="69F6B92D" w14:textId="77777777" w:rsidR="00425537" w:rsidRPr="00447E10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15342005-2-04</w:t>
            </w:r>
          </w:p>
        </w:tc>
      </w:tr>
      <w:tr w:rsidR="00425537" w:rsidRPr="00447E10" w14:paraId="0B1930AD" w14:textId="77777777" w:rsidTr="00AF3E17">
        <w:trPr>
          <w:trHeight w:val="170"/>
        </w:trPr>
        <w:tc>
          <w:tcPr>
            <w:tcW w:w="2410" w:type="dxa"/>
          </w:tcPr>
          <w:p w14:paraId="3EA90716" w14:textId="77777777" w:rsidR="00425537" w:rsidRPr="00447E10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Aláírásra jogosult képviselője:</w:t>
            </w:r>
          </w:p>
        </w:tc>
        <w:tc>
          <w:tcPr>
            <w:tcW w:w="6379" w:type="dxa"/>
          </w:tcPr>
          <w:p w14:paraId="7581AEBB" w14:textId="246DE8FA" w:rsidR="00425537" w:rsidRPr="00447E10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Pap-Szabó Katalin jegyző</w:t>
            </w:r>
          </w:p>
        </w:tc>
      </w:tr>
      <w:tr w:rsidR="00425537" w:rsidRPr="00447E10" w14:paraId="5D70A50A" w14:textId="77777777" w:rsidTr="00AF3E17">
        <w:trPr>
          <w:trHeight w:val="170"/>
        </w:trPr>
        <w:tc>
          <w:tcPr>
            <w:tcW w:w="2410" w:type="dxa"/>
          </w:tcPr>
          <w:p w14:paraId="606D1052" w14:textId="77777777" w:rsidR="00425537" w:rsidRPr="00447E10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Számlavezető pénzintézet neve:</w:t>
            </w:r>
          </w:p>
        </w:tc>
        <w:tc>
          <w:tcPr>
            <w:tcW w:w="6379" w:type="dxa"/>
          </w:tcPr>
          <w:p w14:paraId="531811D3" w14:textId="77777777" w:rsidR="00425537" w:rsidRPr="00DE2FF0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DE2FF0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Magyar Államkincstár</w:t>
            </w:r>
          </w:p>
        </w:tc>
      </w:tr>
      <w:tr w:rsidR="00425537" w:rsidRPr="00447E10" w14:paraId="65BB05D8" w14:textId="77777777" w:rsidTr="00AF3E17">
        <w:trPr>
          <w:trHeight w:val="170"/>
        </w:trPr>
        <w:tc>
          <w:tcPr>
            <w:tcW w:w="2410" w:type="dxa"/>
          </w:tcPr>
          <w:p w14:paraId="45786539" w14:textId="77777777" w:rsidR="00425537" w:rsidRPr="007C70BA" w:rsidRDefault="00425537" w:rsidP="00425537">
            <w:pPr>
              <w:spacing w:before="120"/>
              <w:jc w:val="left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Számlaszám:</w:t>
            </w:r>
          </w:p>
        </w:tc>
        <w:tc>
          <w:tcPr>
            <w:tcW w:w="6379" w:type="dxa"/>
          </w:tcPr>
          <w:p w14:paraId="36D00776" w14:textId="1D288FAA" w:rsidR="00425537" w:rsidRPr="007C70BA" w:rsidRDefault="00425537" w:rsidP="004255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10026005-00319580-02020341</w:t>
            </w:r>
          </w:p>
        </w:tc>
      </w:tr>
    </w:tbl>
    <w:p w14:paraId="52DC105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12"/>
          <w:szCs w:val="12"/>
          <w:lang w:eastAsia="en-US"/>
        </w:rPr>
      </w:pPr>
    </w:p>
    <w:p w14:paraId="5F6C2136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243109F" w14:textId="54B1FB54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Konzorcium Tagjai maguk közül a</w:t>
      </w:r>
      <w:r w:rsidRPr="00447E10">
        <w:rPr>
          <w:rFonts w:ascii="Times New Roman" w:eastAsia="Times New Roman" w:hAnsi="Times New Roman" w:cs="Tahoma"/>
          <w:bCs/>
          <w:sz w:val="24"/>
          <w:szCs w:val="24"/>
          <w:lang w:eastAsia="en-US"/>
        </w:rPr>
        <w:t xml:space="preserve"> 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2022.</w:t>
      </w:r>
      <w:r w:rsidR="00D80975">
        <w:rPr>
          <w:rFonts w:ascii="Arial" w:eastAsia="Times New Roman" w:hAnsi="Arial" w:cs="Arial"/>
          <w:bCs/>
          <w:sz w:val="20"/>
          <w:szCs w:val="20"/>
          <w:lang w:eastAsia="en-US"/>
        </w:rPr>
        <w:t>04</w:t>
      </w: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t>.</w:t>
      </w:r>
      <w:r w:rsidR="00D80975">
        <w:rPr>
          <w:rFonts w:ascii="Arial" w:eastAsia="Times New Roman" w:hAnsi="Arial" w:cs="Arial"/>
          <w:bCs/>
          <w:sz w:val="20"/>
          <w:szCs w:val="20"/>
          <w:lang w:eastAsia="en-US"/>
        </w:rPr>
        <w:t>14</w:t>
      </w:r>
      <w:r w:rsidR="001F4334">
        <w:rPr>
          <w:rFonts w:ascii="Arial" w:eastAsia="Times New Roman" w:hAnsi="Arial" w:cs="Arial"/>
          <w:sz w:val="20"/>
          <w:szCs w:val="20"/>
          <w:lang w:eastAsia="en-US"/>
        </w:rPr>
        <w:t>–</w:t>
      </w:r>
      <w:r w:rsidR="00DE23E3">
        <w:rPr>
          <w:rFonts w:ascii="Arial" w:eastAsia="Times New Roman" w:hAnsi="Arial" w:cs="Arial"/>
          <w:sz w:val="20"/>
          <w:szCs w:val="20"/>
          <w:lang w:eastAsia="en-US"/>
        </w:rPr>
        <w:t>é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n kelt „Konzorciumi együttműködési megállapodás támogatási kérelem benyújtására” dokumentum alapján a </w:t>
      </w:r>
      <w:r w:rsidR="00D80975">
        <w:rPr>
          <w:rFonts w:ascii="Arial" w:eastAsia="Times New Roman" w:hAnsi="Arial" w:cs="Arial"/>
          <w:b/>
          <w:sz w:val="20"/>
          <w:szCs w:val="20"/>
          <w:lang w:eastAsia="en-US"/>
        </w:rPr>
        <w:t>Gádoros Nagyközség</w:t>
      </w:r>
      <w:r w:rsidR="001F4334" w:rsidRPr="00446850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Önkormányzata</w:t>
      </w: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Tagot választották a Konzorcium vezetőjévé (továbbiakban Konzorciumvezető). A Konzorciumvezető személyét a Tagok jelen Konzorciumi Együttműködési Megállapodással megerősítik.</w:t>
      </w:r>
    </w:p>
    <w:p w14:paraId="71E19533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625C5E0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Konzorciumvezető a Projekt megvalósítása, valamint a Konzorcium fenntartása és megfelelő működtetése érdekében koordinálja a Konzorcium működését. </w:t>
      </w:r>
    </w:p>
    <w:p w14:paraId="59671A6B" w14:textId="77777777" w:rsidR="00447E10" w:rsidRPr="00447E10" w:rsidRDefault="00447E10" w:rsidP="00447E10">
      <w:pPr>
        <w:tabs>
          <w:tab w:val="left" w:pos="4140"/>
        </w:tabs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36D6232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765D0482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982E217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3. A Tagok jogai és kötelezettségei</w:t>
      </w:r>
    </w:p>
    <w:p w14:paraId="5D2877B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485FF92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3.1. A Megállapodás aláírásával a Tagok kijelentik, hogy a Támogató által a Konzorciumvezető részére megküldött támogatási szerződés tervezet rendelkezéseit és annak mellékleteit ismerik, azt magukra nézve kötelezőnek ismerik el, továbbá tudomásul veszik, hogy az abban foglalt kötelezettségek minden Tagra nézve kötelező érvényűek.</w:t>
      </w:r>
    </w:p>
    <w:p w14:paraId="53AA7E8C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EC59A19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Cs/>
          <w:sz w:val="20"/>
          <w:szCs w:val="20"/>
          <w:lang w:eastAsia="en-US"/>
        </w:rPr>
        <w:lastRenderedPageBreak/>
        <w:t>A Megállapodás aláírása kifejezi továbbá a Tagok azon szándékát is, hogy a Projekt befejezését követően a Projektben meghatározott célok megvalósítása érdekében a támogatási kérelemben és a támogatási szerződésben leírtaknak megfelelően a fenntartási időszakban is együttműködnek, és az addig elért eredmények további folyamatos fenntartását saját anyagi eszközeikkel biztosítják.</w:t>
      </w:r>
    </w:p>
    <w:p w14:paraId="0DB597BD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A8ADB4C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a Megállapodás aláírásával a Polgári Törvénykönyvről szóló 2013. évi V. törvény 6:11. §-a és 6:15. §-a alapján meghatalmazzák a Konzorciumvezetőt, hogy a támogatási szerződést, és annak esetleges módosításait, valamint a kifizetési kérelem részeként benyújtandó dokumentumokat nevükben és helyettük benyújtsa. A tagok nevére szóló benyújtandó dokumentumokat a tagok kötelesek megfelelően aláírni, illetve a jogszabályban meghatározott esetekben záradékolni.</w:t>
      </w:r>
    </w:p>
    <w:p w14:paraId="0C0B977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3BEE4E2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Az előzőekben nem szereplő egyéb nyilatkozatok megtétele előtt a Konzorciumvezető biztosítja, hogy a Tagok a nyilatkozat tartalmát megismerjék és elfogadják olyan időben, hogy a nyilatkozatot a Támogató jogszabályban vagy támogatási szerződésben meghatározott határidőben megkapja.</w:t>
      </w:r>
    </w:p>
    <w:p w14:paraId="3D5F8978" w14:textId="77777777" w:rsidR="00447E10" w:rsidRPr="00447E10" w:rsidRDefault="00447E10" w:rsidP="00447E10">
      <w:pPr>
        <w:autoSpaceDE w:val="0"/>
        <w:autoSpaceDN w:val="0"/>
        <w:adjustRightInd w:val="0"/>
        <w:spacing w:before="240" w:after="4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Amennyiben a támogatási szerződés módosítását eredményező, a 2021–2027 programozási időszakban az egyes európai uniós alapokból származó támogatások felhasználásának rendjéről</w:t>
      </w:r>
      <w:r w:rsidRPr="00447E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szóló 256/2021. (V. 18.)</w:t>
      </w:r>
      <w:r w:rsidRPr="00447E1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Korm. rendelet (a továbbiakban: Korm. rendelet) 149. § (1) bekezdése szerinti körülmény merül fel, a Tagok kötelesek azt a Konzorciumvezetőnek jelezni, illetve egyeztetni egymással a módosítás kérelmezését megelőzően. A Konzorciumvezető köteles biztosítani, hogy a Tagok a Támogató által küldött támogatási szerződés módosításának tervezetét előzetesen elfogadják.</w:t>
      </w:r>
    </w:p>
    <w:p w14:paraId="1529927E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támogatási szerződésben rögzített kötelezettségek a projekt szintjén értendőek. </w:t>
      </w:r>
    </w:p>
    <w:p w14:paraId="76E5B3B4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52BE89D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Konzorciumvezető a Megállapodás aláírásával kötelezettséget vállal arra, hogy a támogatási szerződés másolatát és annak esetleges módosításait a támogatási szerződés mindkét fél által aláírt példányának kézhezvételét követő 5 munkanapon belül megküldi a Tagoknak. </w:t>
      </w:r>
    </w:p>
    <w:p w14:paraId="6087C259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337BF13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3.2. A Tagok a Projekt megvalósítása során kötelesek együttműködni, egymás, a jelen Megállapodásban, illetve a támogatási kérelemben vállalt kötelezettségeinek teljesítését elősegíteni, a teljesítéshez szükséges információt megadni. </w:t>
      </w:r>
    </w:p>
    <w:p w14:paraId="1CAA2794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6BD0CE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Konzorciumvezető kötelezi magát arra, hogy a Támogatónak, és a Projekt megvalósításának ellenőrzésére jogszabály és a támogatási szerződés alapján jogosult szerveknek a Projekt megvalósításával kapcsolatos bármilyen közléséről a Tagokat tájékoztatja.</w:t>
      </w:r>
    </w:p>
    <w:p w14:paraId="5DA55708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B08A892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Tagok kötelesek tájékoztatni a Konzorciumvezetőt, ha a Projekt keretében általuk vállalt tevékenység megvalósítása akadályba ütközik, meghiúsul, vagy késedelmet szenved, illetve bármely olyan körülményről, amely a Projekt megvalósítását befolyásolja. </w:t>
      </w:r>
    </w:p>
    <w:p w14:paraId="0637BAA4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2FFD1A3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költségvetést érintő változások bejelentését, valamint az azt alátámasztó dokumentációt a tagonként meghatározott támogatási összegre vonatkozóan a Tag maga készíti el a Korm. rendelet szerinti elektronikus alkalmazások segítségével, és továbbítja a Konzorciumvezetőnek, aki – szükség esetén – a projektszintű dokumentumokon átvezeti a változást</w:t>
      </w:r>
      <w:r w:rsidRPr="00447E10" w:rsidDel="00BC2B90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és benyújtja a Támogatónak, mellékelve a Tag által elkészített dokumentációt.</w:t>
      </w:r>
    </w:p>
    <w:p w14:paraId="4B1A2C90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62C5BB1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közötti költségátcsoportosítás a Korm. rendelet 149. §-</w:t>
      </w:r>
      <w:proofErr w:type="spellStart"/>
      <w:r w:rsidRPr="00447E10">
        <w:rPr>
          <w:rFonts w:ascii="Arial" w:eastAsia="Times New Roman" w:hAnsi="Arial" w:cs="Arial"/>
          <w:sz w:val="20"/>
          <w:szCs w:val="20"/>
          <w:lang w:eastAsia="en-US"/>
        </w:rPr>
        <w:t>ában</w:t>
      </w:r>
      <w:proofErr w:type="spellEnd"/>
      <w:r w:rsidRPr="00447E10">
        <w:rPr>
          <w:rFonts w:ascii="Arial" w:eastAsia="Times New Roman" w:hAnsi="Arial" w:cs="Arial"/>
          <w:sz w:val="20"/>
          <w:szCs w:val="20"/>
          <w:lang w:eastAsia="en-US"/>
        </w:rPr>
        <w:t>, a támogatási szerződés módosítására vonatkozó előírások szerint kezdeményezhető</w:t>
      </w:r>
      <w:r w:rsidRPr="00447E10">
        <w:rPr>
          <w:rFonts w:ascii="Arial" w:eastAsia="Times New Roman" w:hAnsi="Arial" w:cs="Arial"/>
          <w:i/>
          <w:sz w:val="20"/>
          <w:szCs w:val="20"/>
          <w:lang w:eastAsia="en-US"/>
        </w:rPr>
        <w:t>.</w:t>
      </w:r>
    </w:p>
    <w:p w14:paraId="2EC664CD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C15DB9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Amennyiben a Támogató a Projekttel kapcsolatban tájékoztatást kér a Konzorciumvezetőtől, a Konzorciumvezető felhívására a Tagok kötelesek a Projekt keretében általuk vállalt tevékenységről a megfelelő információt olyan határidőben megadni, hogy a Konzorciumvezető a Támogató által megszabott határidőben a kért tájékoztatást megadhassa.</w:t>
      </w:r>
    </w:p>
    <w:p w14:paraId="3D964F3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A6A4B52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lastRenderedPageBreak/>
        <w:t xml:space="preserve">3.3. 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A Projekt megvalósítása érdekében a Tagok az alábbi tevékenységek megvalósítását vállalják, a Projektben foglalt tevékenységekkel, mérföldkövekkel, műszaki, szakmai tartalommal, illetve költségvetéssel összhangban:</w:t>
      </w:r>
    </w:p>
    <w:p w14:paraId="6AD86E2A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6"/>
        <w:gridCol w:w="1751"/>
        <w:gridCol w:w="2940"/>
        <w:gridCol w:w="1947"/>
        <w:gridCol w:w="2070"/>
      </w:tblGrid>
      <w:tr w:rsidR="004426EC" w:rsidRPr="00447E10" w14:paraId="7F3811C0" w14:textId="77777777" w:rsidTr="00D80975">
        <w:tc>
          <w:tcPr>
            <w:tcW w:w="406" w:type="dxa"/>
            <w:vAlign w:val="center"/>
          </w:tcPr>
          <w:p w14:paraId="0C07383F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51" w:type="dxa"/>
            <w:vAlign w:val="center"/>
          </w:tcPr>
          <w:p w14:paraId="0C058D73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Tag neve</w:t>
            </w:r>
          </w:p>
        </w:tc>
        <w:tc>
          <w:tcPr>
            <w:tcW w:w="2940" w:type="dxa"/>
            <w:vAlign w:val="center"/>
          </w:tcPr>
          <w:p w14:paraId="4C102FF8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Tevékenység</w:t>
            </w:r>
          </w:p>
        </w:tc>
        <w:tc>
          <w:tcPr>
            <w:tcW w:w="1947" w:type="dxa"/>
            <w:vAlign w:val="center"/>
          </w:tcPr>
          <w:p w14:paraId="240D29F7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A tevékenységre jutó elszámolható költség összege</w:t>
            </w:r>
          </w:p>
        </w:tc>
        <w:tc>
          <w:tcPr>
            <w:tcW w:w="2070" w:type="dxa"/>
            <w:vAlign w:val="center"/>
          </w:tcPr>
          <w:p w14:paraId="280FBFA6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A tevékenységre jutó támogatás összege</w:t>
            </w:r>
          </w:p>
        </w:tc>
      </w:tr>
      <w:tr w:rsidR="004426EC" w:rsidRPr="00447E10" w14:paraId="492767FD" w14:textId="77777777" w:rsidTr="00D80975">
        <w:tc>
          <w:tcPr>
            <w:tcW w:w="406" w:type="dxa"/>
            <w:vAlign w:val="center"/>
          </w:tcPr>
          <w:p w14:paraId="250DF9C6" w14:textId="77777777" w:rsidR="00447E10" w:rsidRPr="007C70BA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751" w:type="dxa"/>
            <w:vAlign w:val="center"/>
          </w:tcPr>
          <w:p w14:paraId="2433E0B2" w14:textId="5DF6DB71" w:rsidR="00447E10" w:rsidRPr="007C70BA" w:rsidRDefault="00770A06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Békés Várm</w:t>
            </w:r>
            <w:r w:rsidR="00447E10"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egyei Önkormányzati Hivatal</w:t>
            </w:r>
          </w:p>
        </w:tc>
        <w:tc>
          <w:tcPr>
            <w:tcW w:w="2940" w:type="dxa"/>
            <w:vAlign w:val="center"/>
          </w:tcPr>
          <w:p w14:paraId="753FD63E" w14:textId="7D37C7E2" w:rsidR="00447E10" w:rsidRPr="007C70BA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Százalékos átalányalapú finanszírozás költségei/</w:t>
            </w:r>
            <w:r w:rsidR="0044685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Projektme</w:t>
            </w: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nedzsment</w:t>
            </w:r>
          </w:p>
        </w:tc>
        <w:tc>
          <w:tcPr>
            <w:tcW w:w="1947" w:type="dxa"/>
            <w:vAlign w:val="center"/>
          </w:tcPr>
          <w:p w14:paraId="2D0AF09A" w14:textId="3DDB3B1E" w:rsidR="00447E10" w:rsidRPr="007C70BA" w:rsidRDefault="00D80975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5 000 000</w:t>
            </w:r>
            <w:r w:rsidR="001F4334"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47E10"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Ft</w:t>
            </w:r>
          </w:p>
        </w:tc>
        <w:tc>
          <w:tcPr>
            <w:tcW w:w="2070" w:type="dxa"/>
            <w:vAlign w:val="center"/>
          </w:tcPr>
          <w:p w14:paraId="17BD02F6" w14:textId="0966F3B7" w:rsidR="00447E10" w:rsidRPr="007C70BA" w:rsidRDefault="00D80975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5 000 000</w:t>
            </w: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Ft</w:t>
            </w:r>
          </w:p>
        </w:tc>
      </w:tr>
      <w:tr w:rsidR="004426EC" w:rsidRPr="00447E10" w14:paraId="4638D36C" w14:textId="77777777" w:rsidTr="00D80975">
        <w:tc>
          <w:tcPr>
            <w:tcW w:w="406" w:type="dxa"/>
            <w:vAlign w:val="center"/>
          </w:tcPr>
          <w:p w14:paraId="07CD3FD6" w14:textId="77777777" w:rsidR="00447E10" w:rsidRPr="007C70BA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751" w:type="dxa"/>
            <w:vAlign w:val="center"/>
          </w:tcPr>
          <w:p w14:paraId="6816AFEF" w14:textId="252ECD49" w:rsidR="00447E10" w:rsidRPr="007C70BA" w:rsidRDefault="00D80975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Gádoros Nagyközség Önkormányzata</w:t>
            </w:r>
          </w:p>
        </w:tc>
        <w:tc>
          <w:tcPr>
            <w:tcW w:w="2940" w:type="dxa"/>
            <w:vAlign w:val="center"/>
          </w:tcPr>
          <w:p w14:paraId="496850B2" w14:textId="50C9E8CB" w:rsidR="00447E10" w:rsidRPr="007C70BA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Százalékos átalányalapú finanszírozás költségei/</w:t>
            </w:r>
            <w:r w:rsidR="001F4334"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Előzetes tanulmányok</w:t>
            </w:r>
            <w:r w:rsid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, műszaki ellenőrzés, stb.</w:t>
            </w:r>
          </w:p>
        </w:tc>
        <w:tc>
          <w:tcPr>
            <w:tcW w:w="1947" w:type="dxa"/>
            <w:vAlign w:val="center"/>
          </w:tcPr>
          <w:p w14:paraId="41EC9395" w14:textId="29A5978D" w:rsidR="00447E10" w:rsidRPr="007C70BA" w:rsidRDefault="00D80975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8 084 112</w:t>
            </w:r>
            <w:r w:rsidR="0044685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Ft</w:t>
            </w:r>
          </w:p>
        </w:tc>
        <w:tc>
          <w:tcPr>
            <w:tcW w:w="2070" w:type="dxa"/>
            <w:vAlign w:val="center"/>
          </w:tcPr>
          <w:p w14:paraId="2BE68995" w14:textId="139029E6" w:rsidR="00447E10" w:rsidRPr="007C70BA" w:rsidRDefault="00D80975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8 084 112 Ft</w:t>
            </w:r>
          </w:p>
        </w:tc>
      </w:tr>
      <w:tr w:rsidR="00D80975" w:rsidRPr="00447E10" w14:paraId="4E15D9A6" w14:textId="77777777" w:rsidTr="00D80975">
        <w:tc>
          <w:tcPr>
            <w:tcW w:w="406" w:type="dxa"/>
            <w:vAlign w:val="center"/>
          </w:tcPr>
          <w:p w14:paraId="60921C68" w14:textId="61FCE243" w:rsidR="00D80975" w:rsidRPr="007C70BA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751" w:type="dxa"/>
            <w:vAlign w:val="center"/>
          </w:tcPr>
          <w:p w14:paraId="6058B252" w14:textId="2D728C7E" w:rsidR="00D80975" w:rsidRPr="007C70BA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Gádoros Nagyközség Önkormányzata</w:t>
            </w:r>
          </w:p>
        </w:tc>
        <w:tc>
          <w:tcPr>
            <w:tcW w:w="2940" w:type="dxa"/>
            <w:vAlign w:val="center"/>
          </w:tcPr>
          <w:p w14:paraId="45BDED3F" w14:textId="35722E6B" w:rsidR="00D80975" w:rsidRPr="007C70BA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Önkormányzati épületek energetikai korszerűsítése/</w:t>
            </w:r>
            <w:r w:rsidRPr="007C70B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Építéshez kapcsolódó költségek</w:t>
            </w:r>
          </w:p>
        </w:tc>
        <w:tc>
          <w:tcPr>
            <w:tcW w:w="1947" w:type="dxa"/>
            <w:vAlign w:val="center"/>
          </w:tcPr>
          <w:p w14:paraId="10DC6B26" w14:textId="0763E0A2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183 105 888</w:t>
            </w: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Ft</w:t>
            </w:r>
          </w:p>
        </w:tc>
        <w:tc>
          <w:tcPr>
            <w:tcW w:w="2070" w:type="dxa"/>
            <w:vAlign w:val="center"/>
          </w:tcPr>
          <w:p w14:paraId="77C7FBDA" w14:textId="2BE00E3A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183 105 888</w:t>
            </w: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Ft</w:t>
            </w:r>
          </w:p>
        </w:tc>
      </w:tr>
      <w:tr w:rsidR="00D80975" w:rsidRPr="00447E10" w14:paraId="45FCFDA5" w14:textId="77777777" w:rsidTr="00D80975">
        <w:tc>
          <w:tcPr>
            <w:tcW w:w="406" w:type="dxa"/>
            <w:vAlign w:val="center"/>
          </w:tcPr>
          <w:p w14:paraId="374B8E18" w14:textId="4C63974E" w:rsidR="00D80975" w:rsidRPr="007C70BA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751" w:type="dxa"/>
            <w:vAlign w:val="center"/>
          </w:tcPr>
          <w:p w14:paraId="689711EC" w14:textId="454BAF59" w:rsidR="00D80975" w:rsidRPr="007C70BA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Gádoros Nagyközség Önkormányzata</w:t>
            </w:r>
          </w:p>
        </w:tc>
        <w:tc>
          <w:tcPr>
            <w:tcW w:w="2940" w:type="dxa"/>
            <w:vAlign w:val="center"/>
          </w:tcPr>
          <w:p w14:paraId="06977776" w14:textId="11F343FB" w:rsidR="00D80975" w:rsidRPr="007C70BA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Önkormányzati épületek energetikai korszerűsítése/Műszaki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terv</w:t>
            </w:r>
            <w:r w:rsidRPr="007C70BA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dokumentáció</w:t>
            </w:r>
          </w:p>
        </w:tc>
        <w:tc>
          <w:tcPr>
            <w:tcW w:w="1947" w:type="dxa"/>
            <w:vAlign w:val="center"/>
          </w:tcPr>
          <w:p w14:paraId="7BCE8C7B" w14:textId="2C16E6F9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3 810 000 Ft</w:t>
            </w:r>
          </w:p>
        </w:tc>
        <w:tc>
          <w:tcPr>
            <w:tcW w:w="2070" w:type="dxa"/>
            <w:vAlign w:val="center"/>
          </w:tcPr>
          <w:p w14:paraId="3DF047BD" w14:textId="5ABAB57B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3 810 000 Ft</w:t>
            </w:r>
          </w:p>
        </w:tc>
      </w:tr>
    </w:tbl>
    <w:p w14:paraId="09BEF025" w14:textId="77777777" w:rsidR="00447E10" w:rsidRPr="00447E10" w:rsidRDefault="00447E10" w:rsidP="00447E10">
      <w:pPr>
        <w:jc w:val="righ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D0F72CF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felelnek az általuk vállalt, jelen pontban részletezett feladatoknak az elvégzéséért.</w:t>
      </w:r>
    </w:p>
    <w:p w14:paraId="54B47851" w14:textId="71E177C7" w:rsidR="00447E10" w:rsidRPr="00447E10" w:rsidRDefault="00447E10" w:rsidP="00447E10">
      <w:pPr>
        <w:jc w:val="lef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A78A4DA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3.4. Az egyes Tagok által a Projekt keretében elszámolható költség összegét, és az arra jutó támogatást a következő táblázat tartalmazza</w:t>
      </w:r>
      <w:r w:rsidRPr="00447E10">
        <w:rPr>
          <w:rFonts w:ascii="Arial" w:eastAsia="Times New Roman" w:hAnsi="Arial" w:cs="Arial"/>
          <w:sz w:val="20"/>
          <w:szCs w:val="20"/>
          <w:vertAlign w:val="superscript"/>
          <w:lang w:eastAsia="en-US"/>
        </w:rPr>
        <w:footnoteReference w:id="1"/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71590879" w14:textId="77777777" w:rsidR="00447E10" w:rsidRPr="00447E10" w:rsidRDefault="00447E10" w:rsidP="00447E10">
      <w:pPr>
        <w:jc w:val="both"/>
        <w:rPr>
          <w:rFonts w:ascii="Arial" w:eastAsia="Times New Roman" w:hAnsi="Arial" w:cs="Arial"/>
          <w:i/>
          <w:sz w:val="20"/>
          <w:szCs w:val="20"/>
          <w:lang w:eastAsia="en-US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"/>
        <w:gridCol w:w="1762"/>
        <w:gridCol w:w="3353"/>
        <w:gridCol w:w="3506"/>
      </w:tblGrid>
      <w:tr w:rsidR="00447E10" w:rsidRPr="00447E10" w14:paraId="79A3B61A" w14:textId="77777777" w:rsidTr="005547B6">
        <w:tc>
          <w:tcPr>
            <w:tcW w:w="446" w:type="dxa"/>
            <w:vAlign w:val="center"/>
          </w:tcPr>
          <w:p w14:paraId="7FA6FC85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762" w:type="dxa"/>
            <w:vAlign w:val="center"/>
          </w:tcPr>
          <w:p w14:paraId="4432702E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Tag neve</w:t>
            </w:r>
          </w:p>
        </w:tc>
        <w:tc>
          <w:tcPr>
            <w:tcW w:w="3353" w:type="dxa"/>
            <w:vAlign w:val="center"/>
          </w:tcPr>
          <w:p w14:paraId="5E0663E9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Elszámolható költség</w:t>
            </w:r>
          </w:p>
        </w:tc>
        <w:tc>
          <w:tcPr>
            <w:tcW w:w="3506" w:type="dxa"/>
            <w:vAlign w:val="center"/>
          </w:tcPr>
          <w:p w14:paraId="3633BB42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Támogatási összeg</w:t>
            </w:r>
          </w:p>
        </w:tc>
      </w:tr>
      <w:tr w:rsidR="00447E10" w:rsidRPr="00447E10" w14:paraId="249621D4" w14:textId="77777777" w:rsidTr="005547B6">
        <w:tc>
          <w:tcPr>
            <w:tcW w:w="446" w:type="dxa"/>
            <w:vAlign w:val="center"/>
          </w:tcPr>
          <w:p w14:paraId="188E0F90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762" w:type="dxa"/>
            <w:vAlign w:val="center"/>
          </w:tcPr>
          <w:p w14:paraId="1CF7D491" w14:textId="37A91477" w:rsidR="00447E10" w:rsidRPr="00447E10" w:rsidRDefault="00770A06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Békés Várm</w:t>
            </w:r>
            <w:r w:rsidR="00447E10"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egyei Önkormányzati Hivatal</w:t>
            </w:r>
          </w:p>
        </w:tc>
        <w:tc>
          <w:tcPr>
            <w:tcW w:w="3353" w:type="dxa"/>
            <w:vAlign w:val="center"/>
          </w:tcPr>
          <w:p w14:paraId="7691A1DC" w14:textId="0400B2E7" w:rsidR="00447E10" w:rsidRPr="004426EC" w:rsidRDefault="00D80975" w:rsidP="00D0359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5 000 000 Ft</w:t>
            </w:r>
          </w:p>
        </w:tc>
        <w:tc>
          <w:tcPr>
            <w:tcW w:w="3506" w:type="dxa"/>
            <w:vAlign w:val="center"/>
          </w:tcPr>
          <w:p w14:paraId="091C7A8D" w14:textId="5D7DDA79" w:rsidR="00447E10" w:rsidRPr="004426EC" w:rsidRDefault="00D80975" w:rsidP="00D03598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5 000 000 Ft</w:t>
            </w:r>
          </w:p>
        </w:tc>
      </w:tr>
      <w:tr w:rsidR="00D80975" w:rsidRPr="00447E10" w14:paraId="25B7AF17" w14:textId="77777777" w:rsidTr="005547B6">
        <w:trPr>
          <w:trHeight w:val="282"/>
        </w:trPr>
        <w:tc>
          <w:tcPr>
            <w:tcW w:w="446" w:type="dxa"/>
            <w:vAlign w:val="center"/>
          </w:tcPr>
          <w:p w14:paraId="2E9C9B1B" w14:textId="77777777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762" w:type="dxa"/>
            <w:vAlign w:val="center"/>
          </w:tcPr>
          <w:p w14:paraId="48F73386" w14:textId="16FD48BD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Gádoros Nagyközség Önkormányzata</w:t>
            </w:r>
          </w:p>
        </w:tc>
        <w:tc>
          <w:tcPr>
            <w:tcW w:w="3353" w:type="dxa"/>
            <w:vAlign w:val="center"/>
          </w:tcPr>
          <w:p w14:paraId="4E8077EA" w14:textId="77777777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  <w:p w14:paraId="31853CDA" w14:textId="1EE27D52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195 000</w:t>
            </w:r>
            <w:r w:rsidR="008E5F5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000</w:t>
            </w:r>
            <w:r w:rsidR="008E5F5C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 Ft</w:t>
            </w:r>
          </w:p>
          <w:p w14:paraId="5F7C3FCD" w14:textId="77777777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06" w:type="dxa"/>
            <w:vAlign w:val="center"/>
          </w:tcPr>
          <w:p w14:paraId="3CA875B0" w14:textId="6F32E1C9" w:rsidR="00D80975" w:rsidRPr="007C70BA" w:rsidRDefault="00D80975" w:rsidP="00D8097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195 000 000 Ft</w:t>
            </w:r>
          </w:p>
        </w:tc>
      </w:tr>
    </w:tbl>
    <w:p w14:paraId="12C4CA25" w14:textId="77777777" w:rsidR="00447E10" w:rsidRPr="00447E10" w:rsidRDefault="00447E10" w:rsidP="00447E10">
      <w:pPr>
        <w:jc w:val="right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1BCF18B" w14:textId="77777777" w:rsid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28B972E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3.5. 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A Tagok a Projekt megvalósításához az alábbi önrészt adják, amely összesen a Projekt elszámolható költségének</w:t>
      </w:r>
      <w:r w:rsidRPr="00447E10">
        <w:rPr>
          <w:rFonts w:ascii="Times New Roman" w:eastAsia="Times New Roman" w:hAnsi="Times New Roman" w:cs="Tahoma"/>
          <w:bCs/>
          <w:sz w:val="24"/>
          <w:szCs w:val="24"/>
          <w:lang w:eastAsia="en-US"/>
        </w:rPr>
        <w:t xml:space="preserve"> 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0%-kát képezi, az alábbi megoszlásban</w:t>
      </w:r>
      <w:r w:rsidRPr="00447E10">
        <w:rPr>
          <w:rFonts w:ascii="Arial" w:eastAsia="Times New Roman" w:hAnsi="Arial" w:cs="Arial"/>
          <w:sz w:val="20"/>
          <w:szCs w:val="20"/>
          <w:vertAlign w:val="superscript"/>
          <w:lang w:eastAsia="en-US"/>
        </w:rPr>
        <w:footnoteReference w:id="2"/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:</w:t>
      </w:r>
    </w:p>
    <w:p w14:paraId="603379DB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</w:p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2719"/>
        <w:gridCol w:w="1314"/>
        <w:gridCol w:w="2340"/>
        <w:gridCol w:w="2157"/>
      </w:tblGrid>
      <w:tr w:rsidR="00447E10" w:rsidRPr="00447E10" w14:paraId="409715AE" w14:textId="77777777" w:rsidTr="005547B6">
        <w:tc>
          <w:tcPr>
            <w:tcW w:w="575" w:type="dxa"/>
            <w:vAlign w:val="center"/>
          </w:tcPr>
          <w:p w14:paraId="31D69E9A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19" w:type="dxa"/>
            <w:vAlign w:val="center"/>
          </w:tcPr>
          <w:p w14:paraId="118F3DD5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Tag neve</w:t>
            </w:r>
          </w:p>
        </w:tc>
        <w:tc>
          <w:tcPr>
            <w:tcW w:w="1314" w:type="dxa"/>
            <w:vAlign w:val="center"/>
          </w:tcPr>
          <w:p w14:paraId="3F43DD96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 xml:space="preserve">önrész formája </w:t>
            </w:r>
          </w:p>
        </w:tc>
        <w:tc>
          <w:tcPr>
            <w:tcW w:w="2340" w:type="dxa"/>
            <w:vAlign w:val="center"/>
          </w:tcPr>
          <w:p w14:paraId="299888BA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önrész összege</w:t>
            </w:r>
          </w:p>
        </w:tc>
        <w:tc>
          <w:tcPr>
            <w:tcW w:w="2157" w:type="dxa"/>
            <w:vAlign w:val="center"/>
          </w:tcPr>
          <w:p w14:paraId="5BC21B1D" w14:textId="77777777" w:rsidR="00447E10" w:rsidRPr="00447E10" w:rsidRDefault="00447E10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részesedése a projekt elszámolható költségéhez képest (%)</w:t>
            </w:r>
          </w:p>
        </w:tc>
      </w:tr>
      <w:tr w:rsidR="00447E10" w:rsidRPr="00447E10" w14:paraId="2D87948E" w14:textId="77777777" w:rsidTr="005547B6">
        <w:tc>
          <w:tcPr>
            <w:tcW w:w="575" w:type="dxa"/>
            <w:vAlign w:val="center"/>
          </w:tcPr>
          <w:p w14:paraId="7F278E7F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719" w:type="dxa"/>
            <w:vAlign w:val="center"/>
          </w:tcPr>
          <w:p w14:paraId="2B92999F" w14:textId="27BA823B" w:rsidR="00447E10" w:rsidRPr="00447E10" w:rsidRDefault="00770A06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Békés Várm</w:t>
            </w:r>
            <w:r w:rsidR="00447E10"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egyei Önkormányzati Hivatal</w:t>
            </w:r>
          </w:p>
        </w:tc>
        <w:tc>
          <w:tcPr>
            <w:tcW w:w="1314" w:type="dxa"/>
            <w:vAlign w:val="center"/>
          </w:tcPr>
          <w:p w14:paraId="321C296D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0" w:type="dxa"/>
            <w:vAlign w:val="center"/>
          </w:tcPr>
          <w:p w14:paraId="7D6E0B11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57" w:type="dxa"/>
            <w:vAlign w:val="center"/>
          </w:tcPr>
          <w:p w14:paraId="01AB8E87" w14:textId="77777777" w:rsidR="00447E10" w:rsidRPr="00447E10" w:rsidRDefault="00447E10" w:rsidP="00447E10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  <w:tr w:rsidR="00D80975" w:rsidRPr="00447E10" w14:paraId="650EF091" w14:textId="77777777" w:rsidTr="005547B6">
        <w:tc>
          <w:tcPr>
            <w:tcW w:w="575" w:type="dxa"/>
            <w:vAlign w:val="center"/>
          </w:tcPr>
          <w:p w14:paraId="455AD851" w14:textId="77777777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719" w:type="dxa"/>
            <w:vAlign w:val="center"/>
          </w:tcPr>
          <w:p w14:paraId="492965E7" w14:textId="64E073CF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Gádoros Nagyközség Önkormányzata</w:t>
            </w:r>
          </w:p>
        </w:tc>
        <w:tc>
          <w:tcPr>
            <w:tcW w:w="1314" w:type="dxa"/>
            <w:vAlign w:val="center"/>
          </w:tcPr>
          <w:p w14:paraId="54373DE3" w14:textId="77777777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2340" w:type="dxa"/>
            <w:vAlign w:val="center"/>
          </w:tcPr>
          <w:p w14:paraId="664E07AD" w14:textId="77777777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157" w:type="dxa"/>
            <w:vAlign w:val="center"/>
          </w:tcPr>
          <w:p w14:paraId="5A896C5C" w14:textId="77777777" w:rsidR="00D80975" w:rsidRPr="00447E10" w:rsidRDefault="00D80975" w:rsidP="00D80975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 w:rsidRPr="00447E10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0</w:t>
            </w:r>
          </w:p>
        </w:tc>
      </w:tr>
    </w:tbl>
    <w:p w14:paraId="092FE124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CDCDC3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lastRenderedPageBreak/>
        <w:t xml:space="preserve">3.6. A támogatás igényléséhez szükséges, a Projekt előrehaladásáról és eredményeiről szóló információkat is tartalmazó kifizetési kérelmeket, záró kifizetési kérelmet és projekt fenntartási jelentéseket (továbbiakban együtt: beszámoló) a Konzorcium nevében a Konzorciumvezető állítja össze a monitoring és információs rendszerben, és azon keresztül küldi meg a Támogatónak. </w:t>
      </w:r>
    </w:p>
    <w:p w14:paraId="0FF94EC0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A4EDFA2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a Projekt keretében általuk vállalt tevékenységek előrehaladásáról, a kapcsolódó költségek elszámolásáról a támogatási szerződésben meghatározott mérföldkövek elérését megelőző 15 munkanappal kötelesek a szükséges információkat rögzíteni a monitoring és információs rendszerben, és kötelesek csatolni a támogatási szerződésben előírt mellékleteket.</w:t>
      </w:r>
    </w:p>
    <w:p w14:paraId="6EE6396B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135A979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Mérföldkövek közötti kifizetési kérelmet bármely Tag kezdeményezhet az előbbiek szerint információknak a monitoring és információs rendszerben történő rögzítésével, de ebben az esetben is a Konzorciumvezető köteles a megfelelő Projekt szintű kifizetési kérelem összeállításáért és a Támogató részére történő megküldéséért.</w:t>
      </w:r>
    </w:p>
    <w:p w14:paraId="52B33423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FE410DC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Támogató felé benyújtásra kerülő mérföldkövek közötti kifizetési kérelemnek el kell érnie a kifizetési kérelmek benyújtására a Korm. rendeletben meghatározott korlátokat</w:t>
      </w:r>
      <w:r w:rsidRPr="00447E10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.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</w:p>
    <w:p w14:paraId="2B67A236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1C6C6BC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Tagok tudomásul veszik, hogy a kifizetési kérelemhez tartozó, általuk benyújtott elszámoló bizonylatokra jutó, a Támogató által jóváhagyott támogatást a Támogató közvetlenül utalja a 2. pontban megjelölt, és ez alapján a monitoring és információs rendszerben rögzített bankszámlákra. </w:t>
      </w:r>
    </w:p>
    <w:p w14:paraId="01C30154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Támogató legfeljebb annak a támogatási mértéknek, illetve összegnek megfelelő támogatást utal a Tag részére, amelyet a felhívás, illetve a támogatásról szóló döntés az adott Tag vonatkozásában maximálisan meghatározott.</w:t>
      </w:r>
    </w:p>
    <w:p w14:paraId="31169DA0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BA9E01D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Amennyiben az esedékes támogatás folyósítását megelőző ellenőrzés alapján megállapítható, hogy a Tagoknak lejárt esedékességű, meg nem fizetett köztartozása van, a Támogató az adott Tagra jutó támogatás folyósítását felfüggeszti.</w:t>
      </w:r>
      <w:r w:rsidRPr="00447E10" w:rsidDel="00A3089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</w:p>
    <w:p w14:paraId="4F0792F9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09E3D82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Amennyiben a Támogató szabálytalanság vagy a támogatási szerződés megszegése miatt már kifizetett támogatás visszafizetését rendeli el, a Tag köteles az általa okozott szabálytalanság vagy szerződésszegés miatt visszakövetelt összeget közvetlenül a Támogató részére visszafizetni, az erre irányuló felszólításában foglaltak szerint.</w:t>
      </w:r>
    </w:p>
    <w:p w14:paraId="01AAA961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B30992D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Ha nem állapítható meg, hogy a szabálytalanság elkövetésében vagy a támogatási szerződés megszegésében a Tagok milyen mértékben működtek közre, és a Tagok a visszafizetési kötelezettségüket a visszafizetési felszólításban meghatározott időpontig nem teljesítik, a támogató a követelése teljes összegét bármely Taggal szemben érvényesítheti. </w:t>
      </w:r>
    </w:p>
    <w:p w14:paraId="627109E5" w14:textId="77777777" w:rsidR="00447E10" w:rsidRPr="00447E10" w:rsidRDefault="00447E10" w:rsidP="00447E10">
      <w:pPr>
        <w:spacing w:before="240" w:after="24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3.8. A Korm. rendelet 143. §-a szerint minden konzorciumi tagnak nyújtania kell a kötelező biztosítékokat, ha a ráeső támogatási összeg meghaladja a 20 millió forintot és a Korm. rendelet 144.§ és 147.§-</w:t>
      </w:r>
      <w:proofErr w:type="spellStart"/>
      <w:r w:rsidRPr="00447E10">
        <w:rPr>
          <w:rFonts w:ascii="Arial" w:eastAsia="Times New Roman" w:hAnsi="Arial" w:cs="Arial"/>
          <w:sz w:val="20"/>
          <w:szCs w:val="20"/>
          <w:lang w:eastAsia="en-US"/>
        </w:rPr>
        <w:t>ai</w:t>
      </w:r>
      <w:proofErr w:type="spellEnd"/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szerint nem mentesül a biztosítékadási kötelezettség alól</w:t>
      </w:r>
      <w:r w:rsidRPr="00447E10">
        <w:rPr>
          <w:rFonts w:ascii="Arial" w:eastAsia="Times New Roman" w:hAnsi="Arial" w:cs="Arial"/>
          <w:sz w:val="20"/>
          <w:szCs w:val="20"/>
          <w:vertAlign w:val="superscript"/>
          <w:lang w:eastAsia="en-US"/>
        </w:rPr>
        <w:footnoteReference w:id="3"/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14:paraId="25959004" w14:textId="77777777" w:rsidR="00447E10" w:rsidRPr="00447E10" w:rsidRDefault="00447E10" w:rsidP="00447E10">
      <w:pPr>
        <w:spacing w:before="240" w:after="240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konzorciumi tagok a biztosítéknyújtási kötelezettséget átvállalhatják.</w:t>
      </w:r>
    </w:p>
    <w:p w14:paraId="75C2C157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biztosítékokkal kapcsolatos nyilatkozatokat, szerződéseket stb. a Korm. rendeletben és a támogatási szerződésben meghatározott időpontban kötelesek a Tagok a monitoring és információs rendszerben rögzíteni, illetve a szükséges dokumentumokat csatolni, azok a Konzorciumvezető általi projektszintű benyújtással kerülnek a Támogató részére megküldésre. </w:t>
      </w:r>
    </w:p>
    <w:p w14:paraId="4B802948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EBC809B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3.9. A Konzorciumra vonatkozó speciális szabályokat a Korm. rendelet 96. §.-a tartalmazza. </w:t>
      </w:r>
    </w:p>
    <w:p w14:paraId="709E7ECA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lastRenderedPageBreak/>
        <w:t>A K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onzorcium fenntartása és megfelelő működtetése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kötelezettsége, amelyek az elmulasztásából eredő károkért a Támogató irányában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tartozik felelősséggel. </w:t>
      </w:r>
    </w:p>
    <w:p w14:paraId="0B730C57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A Konzorcium fenntartása és megfelelő működtetése körében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a támogatási szerződésben meghatározott cél elérése érdekében összehangolja a Tagok tevékenységét és szervezi a konzorcium munkáját. Ez a rendelkezés nem érinti a Tagok jelen Megállapodás alapján vállalt kötelezettségeikért való egymással szemben fennálló felelősségét.</w:t>
      </w:r>
    </w:p>
    <w:p w14:paraId="563ED80D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3F34B4E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679CCE58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4. Kapcsolattartás</w:t>
      </w:r>
    </w:p>
    <w:p w14:paraId="05A4EC1A" w14:textId="77777777" w:rsidR="00447E10" w:rsidRPr="00447E10" w:rsidRDefault="00447E10" w:rsidP="00447E10">
      <w:pPr>
        <w:tabs>
          <w:tab w:val="left" w:pos="4140"/>
        </w:tabs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30244AA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a Megállapodás, valamint a támogatási szerződés teljesítésének időtartamára kapcsolattartókat jelölnek ki. A kapcsolattartó nevéről, postacíméről, telefon és telefax-számáról, elektronikus levélcíméről a Tagok a jelen Megállapodás aláírását követően öt munkanapon belül tájékoztatják a Konzorciumvezetőt. A Konzorciumvezető a kapcsolattartók nevéről és elérhetőségéről tájékoztatja a Tagokat.</w:t>
      </w:r>
    </w:p>
    <w:p w14:paraId="2910EF79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09BFB3E7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kijelölt kapcsolattartók negyedévente legalább egy alkalommal szóbeli egyeztetést tartanak, amelyen megvitatják a Projekt megvalósításának előrehaladásával kapcsolatos teendőket. A szóbeli egyeztetést a Konzorciumvezető kijelölt kapcsolattartója hívja össze. A szóbeli egyeztetésről emlékeztetőt kell készíteni, amelyet a Konzorciumvezető kijelölt kapcsolattartója az egyeztetést követő öt munkanapon belül megküld a Tagok kijelölt kapcsolattartója részére. Az emlékeztetőt a Támogató bármikor kérheti.</w:t>
      </w:r>
    </w:p>
    <w:p w14:paraId="1A654836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A90084C" w14:textId="77777777" w:rsidR="00447E10" w:rsidRPr="00447E10" w:rsidRDefault="00447E10" w:rsidP="00447E10">
      <w:pPr>
        <w:tabs>
          <w:tab w:val="left" w:pos="4140"/>
        </w:tabs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5. A Konzorcium képviselete </w:t>
      </w:r>
    </w:p>
    <w:p w14:paraId="429B2CCB" w14:textId="77777777" w:rsidR="00447E10" w:rsidRPr="00447E10" w:rsidRDefault="00447E10" w:rsidP="00447E10">
      <w:pPr>
        <w:tabs>
          <w:tab w:val="left" w:pos="4140"/>
        </w:tabs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61231C6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Konzorciumot a Támogató felé a Konzorciumvezető, más, harmadik személyek felé a Tagok eltérő megállapodása hiányában a Konzorciumvezető képviseli. Jogszabály alapján ellenőrzésre jogosult szervek felé a Tag törvényes képviselője a Tagot önállóan képviselheti. Az ellenőrzésről köteles a Konzorciumvezetőt értesíteni, aki a Tag székhelyén vagy telephelyén lefolytatott helyszíni ellenőrzés során jelen lehet. Amennyiben a Projekttel kapcsolatban harmadik személyek bármely Tagtól tájékoztatást kérnek, a Tag köteles erről előzetesen, a tájékoztatás megadása előtt értesíteni a Konzorciumvezetőt.</w:t>
      </w:r>
    </w:p>
    <w:p w14:paraId="130C6474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D7682B7" w14:textId="77777777" w:rsidR="00447E10" w:rsidRPr="00447E10" w:rsidRDefault="00447E10" w:rsidP="00447E10">
      <w:pPr>
        <w:spacing w:after="120"/>
        <w:jc w:val="left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</w:p>
    <w:p w14:paraId="268198BF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bCs/>
          <w:color w:val="000000"/>
          <w:sz w:val="20"/>
          <w:szCs w:val="20"/>
          <w:lang w:eastAsia="en-US"/>
        </w:rPr>
        <w:t>6. A beszerzett eszközök és más dolgok tulajdonjoga, illetve egyéb jogok</w:t>
      </w:r>
    </w:p>
    <w:p w14:paraId="54CDB14D" w14:textId="77777777" w:rsidR="00447E10" w:rsidRPr="00447E10" w:rsidRDefault="00447E10" w:rsidP="00447E10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</w:p>
    <w:p w14:paraId="7217AF9C" w14:textId="77777777" w:rsidR="00447E10" w:rsidRPr="00447E10" w:rsidRDefault="00447E10" w:rsidP="00447E10">
      <w:pPr>
        <w:spacing w:after="120"/>
        <w:jc w:val="both"/>
        <w:rPr>
          <w:rFonts w:ascii="Arial" w:eastAsia="Times New Roman" w:hAnsi="Arial" w:cs="Arial"/>
          <w:i/>
          <w:iCs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>A támogatás felhasználásával a projekt megvalósítása során beszerzett, illetve létrejövő dolgok és egyéb jogok feletti rendelkezés az alábbiak szerint kerül meghatározásra</w:t>
      </w:r>
      <w:r w:rsidRPr="00447E10">
        <w:rPr>
          <w:rFonts w:ascii="Arial" w:eastAsia="Times New Roman" w:hAnsi="Arial" w:cs="Arial"/>
          <w:bCs/>
          <w:color w:val="000000"/>
          <w:sz w:val="20"/>
          <w:szCs w:val="20"/>
          <w:vertAlign w:val="superscript"/>
          <w:lang w:eastAsia="en-US"/>
        </w:rPr>
        <w:footnoteReference w:id="4"/>
      </w: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>:</w:t>
      </w:r>
    </w:p>
    <w:p w14:paraId="11B8EF4F" w14:textId="77777777" w:rsidR="00447E10" w:rsidRPr="00447E10" w:rsidRDefault="00447E10" w:rsidP="00447E10">
      <w:pPr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A Projekt eredményei, így különösen (az akárcsak részben) a támogatásból létrehozott vagyon és az azzal kapcsolatos jelentések és egyéb dokumentumok tulajdonjoga, valamint a Projekt során létrejött, vagy beszerzett vagyoni értéket képviselő szellemi alkotások felhasználásának joga az azt beszerző </w:t>
      </w:r>
      <w:proofErr w:type="spellStart"/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Konzurciumi</w:t>
      </w:r>
      <w:proofErr w:type="spellEnd"/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Tagot illeti.</w:t>
      </w:r>
    </w:p>
    <w:p w14:paraId="7EC15215" w14:textId="77777777" w:rsidR="00447E10" w:rsidRPr="00447E10" w:rsidRDefault="00447E10" w:rsidP="00447E10">
      <w:pPr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976EC29" w14:textId="77777777" w:rsidR="00447E10" w:rsidRPr="00447E10" w:rsidRDefault="00447E10" w:rsidP="00447E10">
      <w:pPr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beszerzésre kerülő eszközök az adott Tag könyveiben (számviteli nyilvántartásaiban) kerülnek kimutatásra.</w:t>
      </w:r>
    </w:p>
    <w:p w14:paraId="424EB68A" w14:textId="77777777" w:rsidR="00447E10" w:rsidRPr="00447E10" w:rsidRDefault="00447E10" w:rsidP="00447E10">
      <w:pPr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</w:p>
    <w:p w14:paraId="60BD9736" w14:textId="77777777" w:rsidR="00447E10" w:rsidRPr="00447E10" w:rsidRDefault="00447E10" w:rsidP="00447E10">
      <w:pPr>
        <w:jc w:val="both"/>
        <w:outlineLvl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vállalják az eszközök zavartalan üzemeltetését szolgáló valamennyi javítási, karbantartási, fenntartási, stb. költségét saját költségvetésük terhére.</w:t>
      </w:r>
    </w:p>
    <w:p w14:paraId="645ECC9B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23DC35EB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20D4985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7. A tagság megszűnése, a tagok körének változása </w:t>
      </w:r>
    </w:p>
    <w:p w14:paraId="62CA424A" w14:textId="77777777" w:rsidR="00447E10" w:rsidRPr="00447E10" w:rsidRDefault="00447E10" w:rsidP="00447E10">
      <w:pPr>
        <w:tabs>
          <w:tab w:val="left" w:pos="4140"/>
        </w:tabs>
        <w:rPr>
          <w:rFonts w:ascii="Arial" w:eastAsia="Times New Roman" w:hAnsi="Arial" w:cs="Arial"/>
          <w:sz w:val="20"/>
          <w:szCs w:val="20"/>
          <w:lang w:eastAsia="en-US"/>
        </w:rPr>
      </w:pPr>
    </w:p>
    <w:p w14:paraId="045DFBF6" w14:textId="77777777" w:rsidR="00447E10" w:rsidRPr="00447E10" w:rsidRDefault="00447E10" w:rsidP="00447E10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>7.1. A Tag jelen Megállapodás aláírásával megerősíti, hogy a Projekt megvalósításában részt kíván venni,</w:t>
      </w:r>
      <w:r w:rsidRPr="00447E10">
        <w:rPr>
          <w:rFonts w:ascii="Arial" w:eastAsia="Times New Roman" w:hAnsi="Arial" w:cs="Arial"/>
          <w:bCs/>
          <w:color w:val="000000"/>
          <w:sz w:val="20"/>
          <w:szCs w:val="24"/>
          <w:lang w:eastAsia="en-US"/>
        </w:rPr>
        <w:t xml:space="preserve"> a projektet a támogatási kérelemben meghatározott módon megvalósítja, </w:t>
      </w: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 xml:space="preserve">annak megvalósítása </w:t>
      </w: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lastRenderedPageBreak/>
        <w:t xml:space="preserve">során fokozottan együttműködik a többi Taggal, és a Konzorciumból csak abban az esetben lép ki, ha a támogatási szerződésben és a jelen Megállapodásban vállalt kötelezettségeinek teljesítésére a jelen Megállapodás aláírását követően, neki fel nem róható okból beállott körülmény folytán nem képes. </w:t>
      </w:r>
    </w:p>
    <w:p w14:paraId="2497AF23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</w:p>
    <w:p w14:paraId="6A268FFA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7.2.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Konzorciumi tagok cseréje - ide értve a támogatási kérelmet benyújtó konzorciumvezető személyét is -, új konzorciumi tag bevonása, konzorciumi tag kilépése akkor engedélyezhető, ha</w:t>
      </w:r>
    </w:p>
    <w:p w14:paraId="646E67D9" w14:textId="77777777" w:rsidR="00447E10" w:rsidRPr="00447E10" w:rsidRDefault="00447E10" w:rsidP="00447E10">
      <w:pPr>
        <w:autoSpaceDE w:val="0"/>
        <w:autoSpaceDN w:val="0"/>
        <w:adjustRightInd w:val="0"/>
        <w:ind w:firstLine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a) nem változik a projekt alapvető célja, és az továbbra is megfelel a felhívás céljának</w:t>
      </w:r>
    </w:p>
    <w:p w14:paraId="7A92DD99" w14:textId="77777777" w:rsidR="00447E10" w:rsidRPr="00447E10" w:rsidRDefault="00447E10" w:rsidP="00447E10">
      <w:pPr>
        <w:autoSpaceDE w:val="0"/>
        <w:autoSpaceDN w:val="0"/>
        <w:adjustRightInd w:val="0"/>
        <w:ind w:left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b) a tagcsere, illetve a tagok számának bővülése esetén az új tag is megfelel a felhívásban meghatározott valamennyi feltételnek és benyújtásra kerülnek a projektgazdák számára előírt dokumentumok,</w:t>
      </w:r>
    </w:p>
    <w:p w14:paraId="6F4C3AC1" w14:textId="77777777" w:rsidR="00447E10" w:rsidRPr="00447E10" w:rsidRDefault="00447E10" w:rsidP="00447E10">
      <w:pPr>
        <w:autoSpaceDE w:val="0"/>
        <w:autoSpaceDN w:val="0"/>
        <w:adjustRightInd w:val="0"/>
        <w:ind w:left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c) a konzorciumvezető kilépési szándéka esetén a kilépést megelőzően a konzorciumvezetői pozíció átadása megtörténik,</w:t>
      </w:r>
    </w:p>
    <w:p w14:paraId="5A76E7D6" w14:textId="77777777" w:rsidR="00447E10" w:rsidRPr="00447E10" w:rsidRDefault="00447E10" w:rsidP="00447E10">
      <w:pPr>
        <w:autoSpaceDE w:val="0"/>
        <w:autoSpaceDN w:val="0"/>
        <w:adjustRightInd w:val="0"/>
        <w:ind w:left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d) a tag kilépése esetén nem változik a konzorciumnak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1EA8E1F9" w14:textId="77777777" w:rsidR="00447E10" w:rsidRPr="00447E10" w:rsidRDefault="00447E10" w:rsidP="00447E10">
      <w:pPr>
        <w:autoSpaceDE w:val="0"/>
        <w:autoSpaceDN w:val="0"/>
        <w:adjustRightInd w:val="0"/>
        <w:ind w:left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e) a tag kilépése esetén a tag igazolja, hogy a támogatási szerződésben és a konzorciumi megállapodásban vállalt kötelezettségeinek teljesítésére a megállapodás aláírását követően, neki fel nem róható okból beállott körülmény folytán nem képes,</w:t>
      </w:r>
    </w:p>
    <w:p w14:paraId="4FF1D024" w14:textId="77777777" w:rsidR="00447E10" w:rsidRPr="00447E10" w:rsidRDefault="00447E10" w:rsidP="00447E10">
      <w:pPr>
        <w:autoSpaceDE w:val="0"/>
        <w:autoSpaceDN w:val="0"/>
        <w:adjustRightInd w:val="0"/>
        <w:ind w:left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f) kizárás esetén a konzorciumvezető igazolja, hogy a tag tevékenysége, működése a projekt megvalósítását pénzügyi, illetve szakmai szempontból veszélyezteti,</w:t>
      </w:r>
    </w:p>
    <w:p w14:paraId="0ACAE83F" w14:textId="77777777" w:rsidR="00447E10" w:rsidRPr="00447E10" w:rsidRDefault="00447E10" w:rsidP="00447E10">
      <w:pPr>
        <w:autoSpaceDE w:val="0"/>
        <w:autoSpaceDN w:val="0"/>
        <w:adjustRightInd w:val="0"/>
        <w:ind w:firstLine="204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g) a tagcsere nélküli új tag bevonása indokolt.</w:t>
      </w:r>
    </w:p>
    <w:p w14:paraId="253C7355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</w:p>
    <w:p w14:paraId="1B21516F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7.3.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felmondással a Konzorciumból kizárja azt a Tagot, akinek tevékenysége, működése a Projekt megvalósítását akár pénzügyi, akár szakmai szempontból veszélyezteti.</w:t>
      </w:r>
    </w:p>
    <w:p w14:paraId="683DC2B9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A felmondási jog gyakorlása előtt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 köteles kikérni a Tagok véleményét. Az erről született írásos, Tagok által aláírt emlékeztetőt köteles megküldeni a Támogatónak.</w:t>
      </w:r>
    </w:p>
    <w:p w14:paraId="24642447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</w:p>
    <w:p w14:paraId="30D06EF1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 xml:space="preserve">7.4. 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Valamely Tag kilépése, kizárása vagy jogutód nélküli megszűnése nem eredményezi a jelen Megállapodás és a Konzorcium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473CE167" w14:textId="77777777" w:rsidR="00447E10" w:rsidRPr="00447E10" w:rsidRDefault="00447E10" w:rsidP="00447E10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</w:p>
    <w:p w14:paraId="059FFBB2" w14:textId="77777777" w:rsidR="00447E10" w:rsidRPr="00447E10" w:rsidRDefault="00447E10" w:rsidP="00447E10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7.5. </w:t>
      </w: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>Ha a kilépő vagy jogutód nélkül megszűnő Tag által vállalt kötelezettségeket a megmaradó Tagok nem tudják teljesíteni, új Tag bevonásáról határozhatnak. A belépő Tag csak olyan szervezet, illetve személy lehet, amely, illetve aki megfelel a felhívásban foglalt követelményeknek.</w:t>
      </w:r>
    </w:p>
    <w:p w14:paraId="658795E2" w14:textId="77777777" w:rsidR="00447E10" w:rsidRPr="00447E10" w:rsidRDefault="00447E10" w:rsidP="00447E10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</w:p>
    <w:p w14:paraId="1D8DDE1D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7.6. A Tag kilépése, illetve kizárása esetén köteles egyeztetést kezdeményezni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 xml:space="preserve">vel a Projekt céljának elérése érdekében. A Konzorciumból kiváló Tag köteles a 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Konzorciumvezető</w:t>
      </w:r>
      <w:r w:rsidRPr="00447E10">
        <w:rPr>
          <w:rFonts w:ascii="Arial" w:eastAsia="Times New Roman" w:hAnsi="Arial" w:cs="Arial"/>
          <w:color w:val="000000"/>
          <w:sz w:val="20"/>
          <w:szCs w:val="20"/>
          <w:lang w:eastAsia="en-US"/>
        </w:rPr>
        <w:t>nek a kiválás időpontját megelőzően a rábízott anyagi eszközökkel és a Projekt kapcsán felmerült költségekkel hiánytalanul, tételesen írásban elszámolni, valamint az általa elvégzett tevékenységről és az elvállalt, de kiválásáig el nem végzett tevékenységekről beszámolni. K</w:t>
      </w:r>
      <w:r w:rsidRPr="00447E10">
        <w:rPr>
          <w:rFonts w:ascii="Arial" w:eastAsia="Times New Roman" w:hAnsi="Arial" w:cs="Arial"/>
          <w:sz w:val="20"/>
          <w:szCs w:val="20"/>
          <w:lang w:eastAsia="en-US"/>
        </w:rPr>
        <w:t>öteles továbbá a – a Megállapodás keretében esetlegesen – használatába kapott vagyontárgyat a Konzorciumvezetőnek haladéktalanul, ellenszolgáltatás nélkül visszaszolgáltatni. Az átadás-átvételről jegyzőkönyvet kell készíteni, amelyet a Konzorciumvezető, a kilépő Tag és az átvétellel érintett Tag ír alá.</w:t>
      </w:r>
    </w:p>
    <w:p w14:paraId="668EBE4C" w14:textId="77777777" w:rsidR="00447E10" w:rsidRPr="00447E10" w:rsidRDefault="00447E10" w:rsidP="00447E10">
      <w:pPr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</w:pPr>
    </w:p>
    <w:p w14:paraId="0D27598E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Cs/>
          <w:color w:val="000000"/>
          <w:sz w:val="20"/>
          <w:szCs w:val="20"/>
          <w:lang w:eastAsia="en-US"/>
        </w:rPr>
        <w:t>A kilépő Tagot a kiválást követően is, a támogatási szerződés megszűnéséig terheli a támogatási szerződésben meghatározott dokumentum-megőrzési kötelezettség, ellenőrzés-tűrési kötelezettség, a kiválás időpontjáig megvalósult tevékenységekkel és benyújtott dokumentumokkal kapcsolatos szabálytalanságokért való helytállás.</w:t>
      </w:r>
    </w:p>
    <w:p w14:paraId="39A35E4C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B656EE9" w14:textId="77777777" w:rsidR="00447E10" w:rsidRPr="00447E10" w:rsidRDefault="00447E10" w:rsidP="00447E1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kilépő Tag tulajdonába került, támogatásból vásárolt vagyont valamely Tag tulajdonába kell adni, illetve, ha ez nem lehetséges, vagy a Tagok ezt nem kívánják, a megmaradó Tagok ingyenes használatába kell adni. Ha az ingyenes használatba adás nem valósulhat meg, akkor a fejlesztés során létrejött vagyonra jutó támogatást a kilépő tag köteles visszafizetni a támogatási szerződésben visszafizetésre meghatározottak szerint, az abban foglalt feltételekkel a Támogató részére.</w:t>
      </w:r>
    </w:p>
    <w:p w14:paraId="0D5CD0AA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CBDD270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7.7. Ha a 7.1 - 7.6. pontban foglalt jogok gyakorlása a jelen Megállapodás módosítását igényli, ahhoz a Támogató hozzájárulása szükséges. A hozzájárulást a támogatási szerződés kedvezményezett általi módosítására előírt szabályok szerint kell kérelmezni a Támogatótól. </w:t>
      </w:r>
    </w:p>
    <w:p w14:paraId="593EF3DE" w14:textId="77777777" w:rsidR="00447E10" w:rsidRPr="00447E10" w:rsidRDefault="00447E10" w:rsidP="00447E10">
      <w:pPr>
        <w:jc w:val="left"/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5F1E7C0A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8. A Megállapodás megszűnése és módosítása</w:t>
      </w:r>
    </w:p>
    <w:p w14:paraId="2F897728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7AD061C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8.1. Jelen Megállapodás a támogatási szerződés elválaszthatatlan részét képezi, és osztja annak jogi sorsát. Ennek értelmében a támogatási szerződés megszűnése jelen Megállapodás megszűnését vonja maga után.  </w:t>
      </w:r>
    </w:p>
    <w:p w14:paraId="53D02C13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437AED0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8.2. Jelen Megállapodás megszűnik, ha a Tagok száma a felhívásban megadott minimális tagszám alá, illetve egyre csökken.</w:t>
      </w:r>
    </w:p>
    <w:p w14:paraId="173A6092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5977005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8.3. A Megállapodás Támogató által meghatározott kötelező tartalma csak írásban módosítható, melyhez a Támogató hozzájárulása szükséges. A hozzájárulást a támogatási szerződésben a támogatási szerződés kedvezményezett általi módosítására előírt szabályok szerint kell kérelmezni a Támogatótól.</w:t>
      </w:r>
    </w:p>
    <w:p w14:paraId="0DB14563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adataiban bekövetkezett változások, így különösen székhely, bankszámlaszám, stb., nem igénylik a Megállapodás módosítását. Az adatok változásáról a Tagok haladéktalanul értesítik a Konzorciumvezetőt. A Konzorciumvezető ezekről a változásokról értesíti a monitoring és információs rendszeren keresztül a Támogatót, a Korm. rendelet 149. §-</w:t>
      </w:r>
      <w:proofErr w:type="spellStart"/>
      <w:r w:rsidRPr="00447E10">
        <w:rPr>
          <w:rFonts w:ascii="Arial" w:eastAsia="Times New Roman" w:hAnsi="Arial" w:cs="Arial"/>
          <w:sz w:val="20"/>
          <w:szCs w:val="20"/>
          <w:lang w:eastAsia="en-US"/>
        </w:rPr>
        <w:t>ának</w:t>
      </w:r>
      <w:proofErr w:type="spellEnd"/>
      <w:r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szabályai szerint.</w:t>
      </w:r>
    </w:p>
    <w:p w14:paraId="64BFAB13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812D604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8.4. A jogviszonyra és a Projekt megvalósítási kötelezettségére tekintettel a Tagok a felmondás jogát kizárják.</w:t>
      </w:r>
    </w:p>
    <w:p w14:paraId="75A91052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1E414D2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9. A Tagok egyéb megállapodásai</w:t>
      </w:r>
      <w:r w:rsidRPr="00447E10">
        <w:rPr>
          <w:rFonts w:ascii="Arial" w:eastAsia="Times New Roman" w:hAnsi="Arial" w:cs="Arial"/>
          <w:b/>
          <w:sz w:val="20"/>
          <w:szCs w:val="20"/>
          <w:vertAlign w:val="superscript"/>
          <w:lang w:eastAsia="en-US"/>
        </w:rPr>
        <w:footnoteReference w:id="5"/>
      </w:r>
    </w:p>
    <w:p w14:paraId="55FFA005" w14:textId="77777777" w:rsidR="00447E10" w:rsidRPr="00447E10" w:rsidRDefault="00447E10" w:rsidP="00447E10">
      <w:pPr>
        <w:outlineLvl w:val="0"/>
        <w:rPr>
          <w:rFonts w:ascii="Arial" w:eastAsia="Times New Roman" w:hAnsi="Arial" w:cs="Arial"/>
          <w:b/>
          <w:sz w:val="20"/>
          <w:szCs w:val="20"/>
          <w:lang w:eastAsia="en-US"/>
        </w:rPr>
      </w:pPr>
    </w:p>
    <w:p w14:paraId="4AAAB0AA" w14:textId="053B023E" w:rsidR="00447E10" w:rsidRPr="00447E10" w:rsidRDefault="00770A06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9.1. A Békés Várm</w:t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>egyei Önkormányzati Hivatal a megvalósítás során projektmenedzsmenti feladatokat lát el, mely az alábbi feladatok ellátását jelenti:</w:t>
      </w:r>
    </w:p>
    <w:p w14:paraId="1148433A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kapcsolattartás közreműködő szervezetekkel,</w:t>
      </w:r>
      <w:bookmarkStart w:id="0" w:name="_GoBack"/>
      <w:bookmarkEnd w:id="0"/>
    </w:p>
    <w:p w14:paraId="1C47B6E7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projekt teljesítési dokumentáció összeállítása,</w:t>
      </w:r>
    </w:p>
    <w:p w14:paraId="0640838E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pénzügyi elszámolások, kifizetések ellenőrzése a támogatási szerződés mellékletét képező költségvetéshez képest, valamint az EU, illetve egyéb más forrás szabályainak és költségvetéseinek megfelelően,</w:t>
      </w:r>
    </w:p>
    <w:p w14:paraId="74038492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előrehaladási jelentések készítése a hatóságok számára,</w:t>
      </w:r>
    </w:p>
    <w:p w14:paraId="4601D8C3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változásbejelentések és támogatási szerződés módosítások összeállítása,</w:t>
      </w:r>
    </w:p>
    <w:p w14:paraId="4FE59744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záró pénzügyi és szakmai beszámoló készítése,</w:t>
      </w:r>
    </w:p>
    <w:p w14:paraId="35E8F128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részvétel helyszíni ellenőrzéseken,</w:t>
      </w:r>
    </w:p>
    <w:p w14:paraId="4478631F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éves monitoring jelentések elküldése a fenntartási időszak (5 év) alatt,</w:t>
      </w:r>
    </w:p>
    <w:p w14:paraId="597F8310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- egyéb szakértői tevékenység összehangolása.</w:t>
      </w:r>
    </w:p>
    <w:p w14:paraId="0BD3DEBF" w14:textId="4195B684" w:rsid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kijelentik, hogy a pályázat megvalósítása során a jelen megállapodás mellékletét képező, a projekt megvalósításával kapcsolatosan az egyes tagokra háruló tevékenységek és munkafolyamatok eljárásrendjét meghatározó szabályzat rendelkezéseinek megfelelően járnak el."</w:t>
      </w:r>
    </w:p>
    <w:p w14:paraId="2787B29B" w14:textId="1BDBB72F" w:rsidR="00D03598" w:rsidRDefault="00D03598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570F3581" w14:textId="7D846EE0" w:rsidR="00D03598" w:rsidRDefault="00D03598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3EF0D2F" w14:textId="1A2B7A29" w:rsidR="00447E10" w:rsidRPr="00447E10" w:rsidRDefault="00447E10" w:rsidP="00447E10">
      <w:pPr>
        <w:tabs>
          <w:tab w:val="left" w:pos="4140"/>
        </w:tabs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b/>
          <w:sz w:val="20"/>
          <w:szCs w:val="20"/>
          <w:lang w:eastAsia="en-US"/>
        </w:rPr>
        <w:t>10. Záró rendelkezések</w:t>
      </w:r>
    </w:p>
    <w:p w14:paraId="34D9BAC3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FDE99E4" w14:textId="2B64FABB" w:rsidR="00447E10" w:rsidRPr="00447E10" w:rsidRDefault="005D5AA7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10.1. Jelen Megállapodás 9</w:t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 xml:space="preserve"> oldalon és 3 db eredeti példányban készült. A Megállapodás a támogatási szerződés elválaszthatatlan részét képezi. </w:t>
      </w:r>
    </w:p>
    <w:p w14:paraId="39C28B82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776EBF3C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lastRenderedPageBreak/>
        <w:t xml:space="preserve">10.2. A jelen Megállapodás hatályba lépésének napja megegyezik a Tagok közül az utolsóként aláíró aláírásának napjával. A Konzorciumvezető a Megállapodás hatályba lépését követően a Megállapodást megküldi a Támogató részére. </w:t>
      </w:r>
    </w:p>
    <w:p w14:paraId="6EAB45CC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3BA19D9E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10.3. Jelen Megállapodásban nem szabályozott kérdésekben a vonatkozó magyar jogszabályok rendelkezései az irányadók.</w:t>
      </w:r>
    </w:p>
    <w:p w14:paraId="42288FA3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291B46DE" w14:textId="77777777" w:rsidR="00447E10" w:rsidRPr="00447E10" w:rsidRDefault="00447E10" w:rsidP="00447E10">
      <w:pPr>
        <w:autoSpaceDN w:val="0"/>
        <w:adjustRightInd w:val="0"/>
        <w:jc w:val="both"/>
        <w:rPr>
          <w:rFonts w:ascii="Arial" w:eastAsia="Times New Roman" w:hAnsi="Arial" w:cs="Arial"/>
          <w:sz w:val="20"/>
          <w:szCs w:val="20"/>
        </w:rPr>
      </w:pPr>
      <w:r w:rsidRPr="00447E10">
        <w:rPr>
          <w:rFonts w:ascii="Arial" w:eastAsia="Times New Roman" w:hAnsi="Arial" w:cs="Arial"/>
          <w:sz w:val="20"/>
          <w:szCs w:val="20"/>
        </w:rPr>
        <w:t>10.4. A Tagok képviseletében aláíró személyek kijelentik és cégkivonatukkal, valamint aláírási címpéldányaikkal igazolják, hogy a jelen Megállapodás 2. pontjában feltüntetettek szerint jogosultak a Tag képviseletére, továbbá ennek alapján a jelen Megállapodás megkötésére és aláírására. Aláíró képviselők kijelentik továbbá, hogy a testületi szerveik részéről a jelen Megállapodás megkötéséhez szükséges felhatalmazásokkal rendelkeznek, tulajdonosaik a támogatási jogügyletet jóváhagyták és harmadik személyeknek semminemű olyan jogosultsága nincs, mely a Tag részéről megakadályozná vagy bármiben korlátozná a jelen Megállapodás megkötését, és az abban foglalt kötelezettségek maradéktalan teljesítését.</w:t>
      </w:r>
    </w:p>
    <w:p w14:paraId="167A86A5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E93E08D" w14:textId="77777777" w:rsidR="00447E10" w:rsidRPr="00447E10" w:rsidRDefault="00447E10" w:rsidP="00447E10">
      <w:pPr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447E10">
        <w:rPr>
          <w:rFonts w:ascii="Arial" w:eastAsia="Times New Roman" w:hAnsi="Arial" w:cs="Arial"/>
          <w:sz w:val="20"/>
          <w:szCs w:val="20"/>
          <w:lang w:eastAsia="en-US"/>
        </w:rPr>
        <w:t>A Tagok a Megállapodást átolvasták, és közös értelmezés után, mint akaratukkal és elhangzott nyilatkozataikkal mindenben egyezőt aláírták.</w:t>
      </w:r>
    </w:p>
    <w:p w14:paraId="2A1A324D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4A088CD6" w14:textId="123750C4" w:rsidR="00447E10" w:rsidRPr="00447E10" w:rsidRDefault="007868F6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         </w:t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>Konzorcium Vezetője:</w:t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ab/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ab/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ab/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ab/>
      </w:r>
      <w:r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    </w:t>
      </w:r>
      <w:r w:rsidR="00447E10" w:rsidRPr="00447E10">
        <w:rPr>
          <w:rFonts w:ascii="Arial" w:eastAsia="Times New Roman" w:hAnsi="Arial" w:cs="Arial"/>
          <w:sz w:val="20"/>
          <w:szCs w:val="20"/>
          <w:lang w:eastAsia="en-US"/>
        </w:rPr>
        <w:t>Konzorciumi Tag: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2952"/>
        <w:gridCol w:w="2952"/>
      </w:tblGrid>
      <w:tr w:rsidR="00447E10" w:rsidRPr="00447E10" w14:paraId="25DD3150" w14:textId="77777777" w:rsidTr="00D03598">
        <w:tc>
          <w:tcPr>
            <w:tcW w:w="2952" w:type="dxa"/>
            <w:shd w:val="clear" w:color="auto" w:fill="auto"/>
          </w:tcPr>
          <w:p w14:paraId="450FD7EA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BDB149C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EB26E06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..............................................</w:t>
            </w:r>
          </w:p>
          <w:p w14:paraId="4E33D5B6" w14:textId="1B11291A" w:rsidR="00447E10" w:rsidRPr="00D03598" w:rsidRDefault="00D80975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iCs/>
                <w:sz w:val="20"/>
                <w:szCs w:val="20"/>
                <w:lang w:eastAsia="en-US"/>
              </w:rPr>
              <w:t>Dr. Szilágyi Tibor</w:t>
            </w:r>
          </w:p>
          <w:p w14:paraId="359A98EF" w14:textId="4CE2597D" w:rsidR="00447E10" w:rsidRPr="00D03598" w:rsidRDefault="00D80975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Gádoros Nagyközség</w:t>
            </w:r>
            <w:r w:rsidR="00D03598" w:rsidRPr="00D03598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 xml:space="preserve"> Önkormányzata</w:t>
            </w:r>
          </w:p>
          <w:p w14:paraId="06E9DF4C" w14:textId="77777777" w:rsidR="00447E10" w:rsidRPr="00D03598" w:rsidRDefault="00447E10" w:rsidP="00447E10">
            <w:pPr>
              <w:rPr>
                <w:rFonts w:ascii="Arial" w:eastAsia="Times New Roman" w:hAnsi="Arial" w:cs="Arial"/>
                <w:iCs/>
                <w:sz w:val="20"/>
                <w:szCs w:val="20"/>
                <w:lang w:eastAsia="en-US"/>
              </w:rPr>
            </w:pPr>
          </w:p>
          <w:p w14:paraId="55280B40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C446944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7875FCB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P.H.</w:t>
            </w:r>
          </w:p>
          <w:p w14:paraId="4F72E5F5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05ECC179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Aláírás dátuma:</w:t>
            </w:r>
          </w:p>
          <w:p w14:paraId="66C6EDC9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89D2603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……………………………</w:t>
            </w:r>
          </w:p>
        </w:tc>
        <w:tc>
          <w:tcPr>
            <w:tcW w:w="2952" w:type="dxa"/>
            <w:shd w:val="clear" w:color="auto" w:fill="auto"/>
          </w:tcPr>
          <w:p w14:paraId="3FC833CE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952" w:type="dxa"/>
            <w:shd w:val="clear" w:color="auto" w:fill="auto"/>
          </w:tcPr>
          <w:p w14:paraId="7E784345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66B99B4F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9881F9B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..............................................</w:t>
            </w:r>
          </w:p>
          <w:p w14:paraId="76316B73" w14:textId="648695BE" w:rsidR="00447E10" w:rsidRPr="00D03598" w:rsidRDefault="00D03598" w:rsidP="00447E10">
            <w:pPr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bCs/>
                <w:sz w:val="20"/>
                <w:szCs w:val="20"/>
                <w:lang w:eastAsia="en-US"/>
              </w:rPr>
              <w:t>Pap-Szabó Katalin</w:t>
            </w:r>
          </w:p>
          <w:p w14:paraId="0FD2DFE6" w14:textId="3CEB933A" w:rsidR="00447E10" w:rsidRPr="00D03598" w:rsidRDefault="00770A06" w:rsidP="00447E10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Békés Várm</w:t>
            </w:r>
            <w:r w:rsidR="00447E10" w:rsidRPr="00D0359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US"/>
              </w:rPr>
              <w:t>egyei Önkormányzati Hivatal</w:t>
            </w:r>
          </w:p>
          <w:p w14:paraId="27E439F2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98FC603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1BAC5DC6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3E9631FF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P.H.</w:t>
            </w:r>
          </w:p>
          <w:p w14:paraId="2308DEE7" w14:textId="77777777" w:rsidR="00447E10" w:rsidRPr="00D03598" w:rsidRDefault="00447E10" w:rsidP="00447E10">
            <w:pPr>
              <w:tabs>
                <w:tab w:val="left" w:pos="4140"/>
              </w:tabs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265C0089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Aláírás dátuma:</w:t>
            </w:r>
          </w:p>
          <w:p w14:paraId="328D5F96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</w:p>
          <w:p w14:paraId="7498D2D5" w14:textId="77777777" w:rsidR="00447E10" w:rsidRPr="00D03598" w:rsidRDefault="00447E10" w:rsidP="00447E10">
            <w:pPr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03598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……………………………</w:t>
            </w:r>
          </w:p>
        </w:tc>
      </w:tr>
    </w:tbl>
    <w:p w14:paraId="31B98E53" w14:textId="77777777" w:rsidR="00447E10" w:rsidRPr="00447E10" w:rsidRDefault="00447E10" w:rsidP="00447E10">
      <w:pPr>
        <w:tabs>
          <w:tab w:val="left" w:pos="4140"/>
        </w:tabs>
        <w:jc w:val="both"/>
        <w:rPr>
          <w:rFonts w:ascii="Arial" w:eastAsia="Times New Roman" w:hAnsi="Arial" w:cs="Arial"/>
          <w:sz w:val="20"/>
          <w:szCs w:val="20"/>
          <w:lang w:eastAsia="en-US"/>
        </w:rPr>
      </w:pPr>
    </w:p>
    <w:p w14:paraId="110C0CAD" w14:textId="77777777" w:rsidR="00447E10" w:rsidRPr="00E40418" w:rsidRDefault="00447E10" w:rsidP="00447E10">
      <w:pPr>
        <w:jc w:val="both"/>
        <w:rPr>
          <w:rFonts w:ascii="Arial" w:eastAsia="Times New Roman" w:hAnsi="Arial" w:cs="Arial"/>
          <w:sz w:val="20"/>
          <w:szCs w:val="20"/>
        </w:rPr>
      </w:pPr>
    </w:p>
    <w:sectPr w:rsidR="00447E10" w:rsidRPr="00E40418" w:rsidSect="000B30F6">
      <w:headerReference w:type="default" r:id="rId11"/>
      <w:footerReference w:type="default" r:id="rId12"/>
      <w:headerReference w:type="first" r:id="rId13"/>
      <w:pgSz w:w="11907" w:h="16839" w:code="9"/>
      <w:pgMar w:top="1685" w:right="1417" w:bottom="1417" w:left="1417" w:header="45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76BF2" w14:textId="77777777" w:rsidR="008A750E" w:rsidRDefault="008A750E" w:rsidP="00D20FC2">
      <w:r>
        <w:separator/>
      </w:r>
    </w:p>
  </w:endnote>
  <w:endnote w:type="continuationSeparator" w:id="0">
    <w:p w14:paraId="62ACDFF9" w14:textId="77777777" w:rsidR="008A750E" w:rsidRDefault="008A750E" w:rsidP="00D20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1D072" w14:textId="543EDFDC" w:rsidR="00A54EEF" w:rsidRDefault="00A54EEF">
    <w:pPr>
      <w:pStyle w:val="llb"/>
    </w:pPr>
  </w:p>
  <w:p w14:paraId="2B36669A" w14:textId="77777777" w:rsidR="00A54EEF" w:rsidRDefault="00A54EE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61304" w14:textId="77777777" w:rsidR="008A750E" w:rsidRDefault="008A750E" w:rsidP="00D20FC2">
      <w:r>
        <w:separator/>
      </w:r>
    </w:p>
  </w:footnote>
  <w:footnote w:type="continuationSeparator" w:id="0">
    <w:p w14:paraId="2F1A2594" w14:textId="77777777" w:rsidR="008A750E" w:rsidRDefault="008A750E" w:rsidP="00D20FC2">
      <w:r>
        <w:continuationSeparator/>
      </w:r>
    </w:p>
  </w:footnote>
  <w:footnote w:id="1">
    <w:p w14:paraId="3695CBD6" w14:textId="77777777" w:rsidR="00447E10" w:rsidRPr="000C2398" w:rsidRDefault="00447E10" w:rsidP="00447E10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 w:rsidRPr="00CE0BCB">
        <w:t xml:space="preserve"> </w:t>
      </w:r>
      <w:r w:rsidRPr="000C2398">
        <w:rPr>
          <w:rFonts w:ascii="Arial" w:hAnsi="Arial" w:cs="Arial"/>
          <w:sz w:val="16"/>
          <w:szCs w:val="16"/>
        </w:rPr>
        <w:t>A monitoring és információs rendszerben tagi szinten rögzített adatoknak jelen táblázat tartalmával összhangban kell állniuk.</w:t>
      </w:r>
    </w:p>
  </w:footnote>
  <w:footnote w:id="2">
    <w:p w14:paraId="2BB9A7BC" w14:textId="77777777" w:rsidR="00447E10" w:rsidRPr="000C2398" w:rsidRDefault="00447E10" w:rsidP="00447E10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0C2398">
        <w:rPr>
          <w:rStyle w:val="Lbjegyzet-hivatkozs"/>
          <w:rFonts w:ascii="Arial" w:hAnsi="Arial" w:cs="Arial"/>
          <w:sz w:val="16"/>
          <w:szCs w:val="16"/>
        </w:rPr>
        <w:footnoteRef/>
      </w:r>
      <w:r w:rsidRPr="000C2398">
        <w:rPr>
          <w:rFonts w:ascii="Arial" w:hAnsi="Arial" w:cs="Arial"/>
          <w:sz w:val="16"/>
          <w:szCs w:val="16"/>
        </w:rPr>
        <w:t xml:space="preserve"> A monitoring és információs rendszerben tagi szinten rögzített adatoknak jelen táblázat tartalmával összhangban kell állniuk.</w:t>
      </w:r>
    </w:p>
  </w:footnote>
  <w:footnote w:id="3">
    <w:p w14:paraId="0C64ACB8" w14:textId="77777777" w:rsidR="00447E10" w:rsidRPr="000C2398" w:rsidRDefault="00447E10" w:rsidP="00447E10">
      <w:pPr>
        <w:pStyle w:val="Lbjegyzetszveg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0C2398">
        <w:rPr>
          <w:rFonts w:ascii="Arial" w:hAnsi="Arial" w:cs="Arial"/>
          <w:sz w:val="16"/>
          <w:szCs w:val="16"/>
        </w:rPr>
        <w:t>Ha a projekt támogatási összege meghaladja az 50 millió forintot, a fenntartási időszakban azon konzorciumi tagoknak is szükséges a konzorciumi tag részére juttatott támogatási összeg 50%-ának megfelelő mértékű biztosítékot nyújtaniuk, amelyekre jutó támogatás egyenként nem haladja meg az 50 millió forintot.</w:t>
      </w:r>
    </w:p>
    <w:p w14:paraId="0D42C505" w14:textId="77777777" w:rsidR="00447E10" w:rsidRPr="000C2398" w:rsidRDefault="00447E10" w:rsidP="00447E10">
      <w:pPr>
        <w:pStyle w:val="Lbjegyzetszveg"/>
        <w:rPr>
          <w:rFonts w:ascii="Arial" w:hAnsi="Arial" w:cs="Arial"/>
          <w:sz w:val="16"/>
          <w:szCs w:val="16"/>
        </w:rPr>
      </w:pPr>
    </w:p>
  </w:footnote>
  <w:footnote w:id="4">
    <w:p w14:paraId="558D10CE" w14:textId="77777777" w:rsidR="00447E10" w:rsidRPr="007E44B3" w:rsidRDefault="00447E10" w:rsidP="00447E10">
      <w:pPr>
        <w:pStyle w:val="Lbjegyzetszveg"/>
        <w:rPr>
          <w:rFonts w:ascii="Verdana" w:hAnsi="Verdana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bCs/>
          <w:iCs/>
          <w:color w:val="000000"/>
          <w:sz w:val="16"/>
          <w:szCs w:val="16"/>
        </w:rPr>
        <w:t>I</w:t>
      </w:r>
      <w:r w:rsidRPr="007E44B3">
        <w:rPr>
          <w:rFonts w:ascii="Verdana" w:hAnsi="Verdana"/>
          <w:bCs/>
          <w:iCs/>
          <w:color w:val="000000"/>
          <w:sz w:val="16"/>
          <w:szCs w:val="16"/>
        </w:rPr>
        <w:t>tt részletezni kell a tulajdonjogokat, a használati jogokat, és egyéb esetleges másjogokat</w:t>
      </w:r>
      <w:r>
        <w:rPr>
          <w:rFonts w:ascii="Verdana" w:hAnsi="Verdana"/>
          <w:bCs/>
          <w:iCs/>
          <w:color w:val="000000"/>
          <w:sz w:val="16"/>
          <w:szCs w:val="16"/>
        </w:rPr>
        <w:t>. A dolgokat és jogokat a támogatási kérelemben szereplő részletezettséggel elegendő megadni.</w:t>
      </w:r>
    </w:p>
  </w:footnote>
  <w:footnote w:id="5">
    <w:p w14:paraId="1FCA8D53" w14:textId="77777777" w:rsidR="00447E10" w:rsidRPr="00952C4C" w:rsidRDefault="00447E10" w:rsidP="00447E10">
      <w:pPr>
        <w:pStyle w:val="Lbjegyzetszveg"/>
        <w:jc w:val="both"/>
      </w:pPr>
      <w:r>
        <w:rPr>
          <w:rStyle w:val="Lbjegyzet-hivatkozs"/>
        </w:rPr>
        <w:footnoteRef/>
      </w:r>
      <w:r w:rsidRPr="00952C4C">
        <w:t xml:space="preserve"> </w:t>
      </w:r>
      <w:r w:rsidRPr="000B36AF">
        <w:rPr>
          <w:rFonts w:ascii="Verdana" w:hAnsi="Verdana"/>
          <w:sz w:val="16"/>
          <w:szCs w:val="16"/>
        </w:rPr>
        <w:t xml:space="preserve">A tagok a minta által nem szabályozott kérdéseket is rendezhetnek, ezek azonban nem lehetnek ellentétesek az </w:t>
      </w:r>
      <w:r w:rsidRPr="00D40C69">
        <w:rPr>
          <w:rFonts w:ascii="Verdana" w:hAnsi="Verdana"/>
          <w:sz w:val="16"/>
          <w:szCs w:val="16"/>
        </w:rPr>
        <w:t>1-8. ponttal</w:t>
      </w:r>
      <w:r w:rsidRPr="000B36AF">
        <w:rPr>
          <w:rFonts w:ascii="Verdana" w:hAnsi="Verdana"/>
          <w:sz w:val="16"/>
          <w:szCs w:val="16"/>
        </w:rPr>
        <w:t>, illetve az 1-</w:t>
      </w:r>
      <w:r>
        <w:rPr>
          <w:rFonts w:ascii="Verdana" w:hAnsi="Verdana"/>
          <w:sz w:val="16"/>
          <w:szCs w:val="16"/>
        </w:rPr>
        <w:t>8</w:t>
      </w:r>
      <w:r w:rsidRPr="000B36AF">
        <w:rPr>
          <w:rFonts w:ascii="Verdana" w:hAnsi="Verdana"/>
          <w:sz w:val="16"/>
          <w:szCs w:val="16"/>
        </w:rPr>
        <w:t>. pontok nem törölhetők.</w:t>
      </w:r>
      <w:r>
        <w:rPr>
          <w:rFonts w:ascii="Verdana" w:hAnsi="Verdana"/>
          <w:sz w:val="16"/>
          <w:szCs w:val="16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EFB84" w14:textId="733EFE1B" w:rsidR="0054529F" w:rsidRPr="0054529F" w:rsidRDefault="0054529F" w:rsidP="0054529F">
    <w:pPr>
      <w:pStyle w:val="lfej"/>
      <w:jc w:val="left"/>
    </w:pPr>
    <w:r>
      <w:rPr>
        <w:noProof/>
      </w:rPr>
      <w:drawing>
        <wp:inline distT="0" distB="0" distL="0" distR="0" wp14:anchorId="52A7383C" wp14:editId="74253B52">
          <wp:extent cx="3902075" cy="1188720"/>
          <wp:effectExtent l="0" t="0" r="3175" b="0"/>
          <wp:docPr id="7" name="Kép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2075" cy="1188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14A49" w14:textId="3E740210" w:rsidR="00A54EEF" w:rsidRPr="009178DC" w:rsidRDefault="00A54EEF" w:rsidP="00287B16">
    <w:pPr>
      <w:pStyle w:val="lfej"/>
      <w:jc w:val="left"/>
    </w:pPr>
    <w:r>
      <w:rPr>
        <w:noProof/>
      </w:rPr>
      <w:drawing>
        <wp:inline distT="0" distB="0" distL="0" distR="0" wp14:anchorId="037FE4C0" wp14:editId="5C77516C">
          <wp:extent cx="3902075" cy="1188720"/>
          <wp:effectExtent l="0" t="0" r="3175" b="0"/>
          <wp:docPr id="8" name="Kép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2075" cy="1188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42A"/>
    <w:multiLevelType w:val="hybridMultilevel"/>
    <w:tmpl w:val="6D50F1D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23F3F"/>
    <w:multiLevelType w:val="hybridMultilevel"/>
    <w:tmpl w:val="D03AC610"/>
    <w:lvl w:ilvl="0" w:tplc="551C70E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91791"/>
    <w:multiLevelType w:val="multilevel"/>
    <w:tmpl w:val="941471C8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99025AF"/>
    <w:multiLevelType w:val="hybridMultilevel"/>
    <w:tmpl w:val="1E8C3A0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A5210"/>
    <w:multiLevelType w:val="hybridMultilevel"/>
    <w:tmpl w:val="01EC359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02FF6"/>
    <w:multiLevelType w:val="hybridMultilevel"/>
    <w:tmpl w:val="461020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D23694"/>
    <w:multiLevelType w:val="hybridMultilevel"/>
    <w:tmpl w:val="76D8C58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214F76"/>
    <w:multiLevelType w:val="hybridMultilevel"/>
    <w:tmpl w:val="4AA88D2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F5123"/>
    <w:multiLevelType w:val="multilevel"/>
    <w:tmpl w:val="91F620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9F271D7"/>
    <w:multiLevelType w:val="hybridMultilevel"/>
    <w:tmpl w:val="67FA795E"/>
    <w:lvl w:ilvl="0" w:tplc="D54078B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AD082B"/>
    <w:multiLevelType w:val="hybridMultilevel"/>
    <w:tmpl w:val="E6D8A246"/>
    <w:lvl w:ilvl="0" w:tplc="040E000F">
      <w:start w:val="5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8727AC8"/>
    <w:multiLevelType w:val="hybridMultilevel"/>
    <w:tmpl w:val="4ACCE9AA"/>
    <w:lvl w:ilvl="0" w:tplc="61FA139A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0615EF"/>
    <w:multiLevelType w:val="hybridMultilevel"/>
    <w:tmpl w:val="4538F44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FC2"/>
    <w:rsid w:val="000064F9"/>
    <w:rsid w:val="00010946"/>
    <w:rsid w:val="00012B47"/>
    <w:rsid w:val="00014E22"/>
    <w:rsid w:val="00020FE9"/>
    <w:rsid w:val="00021454"/>
    <w:rsid w:val="00022005"/>
    <w:rsid w:val="000256A5"/>
    <w:rsid w:val="0002717A"/>
    <w:rsid w:val="000274EA"/>
    <w:rsid w:val="00036619"/>
    <w:rsid w:val="00047C1B"/>
    <w:rsid w:val="00051B93"/>
    <w:rsid w:val="00051BE4"/>
    <w:rsid w:val="00053DC2"/>
    <w:rsid w:val="000551A7"/>
    <w:rsid w:val="0005611F"/>
    <w:rsid w:val="00056480"/>
    <w:rsid w:val="00056A90"/>
    <w:rsid w:val="00060CD7"/>
    <w:rsid w:val="00064FBC"/>
    <w:rsid w:val="00073D7E"/>
    <w:rsid w:val="00077983"/>
    <w:rsid w:val="00080860"/>
    <w:rsid w:val="00083354"/>
    <w:rsid w:val="00084F6E"/>
    <w:rsid w:val="0008568B"/>
    <w:rsid w:val="00093E1B"/>
    <w:rsid w:val="00097F9A"/>
    <w:rsid w:val="000A00B3"/>
    <w:rsid w:val="000A1123"/>
    <w:rsid w:val="000A161E"/>
    <w:rsid w:val="000A2CB4"/>
    <w:rsid w:val="000B03BF"/>
    <w:rsid w:val="000B1D4B"/>
    <w:rsid w:val="000B30F6"/>
    <w:rsid w:val="000B3B77"/>
    <w:rsid w:val="000B5BF4"/>
    <w:rsid w:val="000C5C67"/>
    <w:rsid w:val="000D3C68"/>
    <w:rsid w:val="000D457C"/>
    <w:rsid w:val="000D51D8"/>
    <w:rsid w:val="000D690A"/>
    <w:rsid w:val="000E0EE1"/>
    <w:rsid w:val="000E4A88"/>
    <w:rsid w:val="000F62AD"/>
    <w:rsid w:val="000F7C3A"/>
    <w:rsid w:val="000F7CEB"/>
    <w:rsid w:val="00102134"/>
    <w:rsid w:val="001039AE"/>
    <w:rsid w:val="001046B5"/>
    <w:rsid w:val="001048B6"/>
    <w:rsid w:val="00106812"/>
    <w:rsid w:val="001110F2"/>
    <w:rsid w:val="00111B68"/>
    <w:rsid w:val="00112593"/>
    <w:rsid w:val="00116944"/>
    <w:rsid w:val="001221D5"/>
    <w:rsid w:val="00123A66"/>
    <w:rsid w:val="00123C1A"/>
    <w:rsid w:val="00124C7C"/>
    <w:rsid w:val="00125DCD"/>
    <w:rsid w:val="0012627D"/>
    <w:rsid w:val="001378F2"/>
    <w:rsid w:val="00140648"/>
    <w:rsid w:val="0014454F"/>
    <w:rsid w:val="001475B7"/>
    <w:rsid w:val="00155ACD"/>
    <w:rsid w:val="001563E2"/>
    <w:rsid w:val="00165D17"/>
    <w:rsid w:val="001730B2"/>
    <w:rsid w:val="00174055"/>
    <w:rsid w:val="001744FD"/>
    <w:rsid w:val="001763E0"/>
    <w:rsid w:val="00184F84"/>
    <w:rsid w:val="00186A96"/>
    <w:rsid w:val="00195485"/>
    <w:rsid w:val="001A39FE"/>
    <w:rsid w:val="001A3E24"/>
    <w:rsid w:val="001A4859"/>
    <w:rsid w:val="001A60C2"/>
    <w:rsid w:val="001A7ECC"/>
    <w:rsid w:val="001C1F54"/>
    <w:rsid w:val="001C5EA3"/>
    <w:rsid w:val="001C78A6"/>
    <w:rsid w:val="001C7939"/>
    <w:rsid w:val="001D1C8E"/>
    <w:rsid w:val="001D464F"/>
    <w:rsid w:val="001D6EB3"/>
    <w:rsid w:val="001D7AA4"/>
    <w:rsid w:val="001D7B7A"/>
    <w:rsid w:val="001E4248"/>
    <w:rsid w:val="001E683E"/>
    <w:rsid w:val="001E7F18"/>
    <w:rsid w:val="001F20E0"/>
    <w:rsid w:val="001F394B"/>
    <w:rsid w:val="001F4334"/>
    <w:rsid w:val="001F44A9"/>
    <w:rsid w:val="00202DCD"/>
    <w:rsid w:val="00204645"/>
    <w:rsid w:val="0020507E"/>
    <w:rsid w:val="002055D7"/>
    <w:rsid w:val="002158C0"/>
    <w:rsid w:val="00220B12"/>
    <w:rsid w:val="00224E6F"/>
    <w:rsid w:val="002250FA"/>
    <w:rsid w:val="002319B8"/>
    <w:rsid w:val="002328EC"/>
    <w:rsid w:val="0023347C"/>
    <w:rsid w:val="0023431F"/>
    <w:rsid w:val="0023512F"/>
    <w:rsid w:val="002361F0"/>
    <w:rsid w:val="00240855"/>
    <w:rsid w:val="0024430C"/>
    <w:rsid w:val="00247758"/>
    <w:rsid w:val="002477B5"/>
    <w:rsid w:val="002514CF"/>
    <w:rsid w:val="00251E6D"/>
    <w:rsid w:val="00261B49"/>
    <w:rsid w:val="00274D52"/>
    <w:rsid w:val="0027717F"/>
    <w:rsid w:val="0027742E"/>
    <w:rsid w:val="00284C5D"/>
    <w:rsid w:val="00287B16"/>
    <w:rsid w:val="00293656"/>
    <w:rsid w:val="00294879"/>
    <w:rsid w:val="002973DA"/>
    <w:rsid w:val="002A0FBB"/>
    <w:rsid w:val="002A35A2"/>
    <w:rsid w:val="002A3968"/>
    <w:rsid w:val="002A58BB"/>
    <w:rsid w:val="002B0F6F"/>
    <w:rsid w:val="002B6937"/>
    <w:rsid w:val="002E04D0"/>
    <w:rsid w:val="002E0A7A"/>
    <w:rsid w:val="002E14AB"/>
    <w:rsid w:val="002E1B75"/>
    <w:rsid w:val="002E62FF"/>
    <w:rsid w:val="002F275F"/>
    <w:rsid w:val="002F67F0"/>
    <w:rsid w:val="002F7757"/>
    <w:rsid w:val="00300051"/>
    <w:rsid w:val="0030186E"/>
    <w:rsid w:val="0031092E"/>
    <w:rsid w:val="00316B75"/>
    <w:rsid w:val="003204D9"/>
    <w:rsid w:val="0032114C"/>
    <w:rsid w:val="00330B0E"/>
    <w:rsid w:val="0034377D"/>
    <w:rsid w:val="00351537"/>
    <w:rsid w:val="003537E3"/>
    <w:rsid w:val="00360573"/>
    <w:rsid w:val="0036298D"/>
    <w:rsid w:val="0036609E"/>
    <w:rsid w:val="0036648B"/>
    <w:rsid w:val="00370E0B"/>
    <w:rsid w:val="00372061"/>
    <w:rsid w:val="003722DD"/>
    <w:rsid w:val="003728B1"/>
    <w:rsid w:val="003728DB"/>
    <w:rsid w:val="003815A5"/>
    <w:rsid w:val="0039429E"/>
    <w:rsid w:val="003979D7"/>
    <w:rsid w:val="003A1D4C"/>
    <w:rsid w:val="003A51E1"/>
    <w:rsid w:val="003B0157"/>
    <w:rsid w:val="003B0B1E"/>
    <w:rsid w:val="003B4098"/>
    <w:rsid w:val="003B4BFD"/>
    <w:rsid w:val="003B57FC"/>
    <w:rsid w:val="003C1E0A"/>
    <w:rsid w:val="003C4062"/>
    <w:rsid w:val="003C50ED"/>
    <w:rsid w:val="003C5F99"/>
    <w:rsid w:val="003C62F6"/>
    <w:rsid w:val="003C6636"/>
    <w:rsid w:val="003C69F6"/>
    <w:rsid w:val="003D1DB4"/>
    <w:rsid w:val="003D64F4"/>
    <w:rsid w:val="003E5394"/>
    <w:rsid w:val="003E69F0"/>
    <w:rsid w:val="003F144C"/>
    <w:rsid w:val="003F396D"/>
    <w:rsid w:val="003F4B11"/>
    <w:rsid w:val="003F6E3F"/>
    <w:rsid w:val="003F6F59"/>
    <w:rsid w:val="00400351"/>
    <w:rsid w:val="00403BDB"/>
    <w:rsid w:val="00412D3A"/>
    <w:rsid w:val="004150EC"/>
    <w:rsid w:val="0041773D"/>
    <w:rsid w:val="00420033"/>
    <w:rsid w:val="004219E3"/>
    <w:rsid w:val="00425537"/>
    <w:rsid w:val="0042667D"/>
    <w:rsid w:val="00427641"/>
    <w:rsid w:val="00431650"/>
    <w:rsid w:val="00431D7F"/>
    <w:rsid w:val="00434FEA"/>
    <w:rsid w:val="004426EC"/>
    <w:rsid w:val="00443843"/>
    <w:rsid w:val="004460D4"/>
    <w:rsid w:val="00446586"/>
    <w:rsid w:val="00446850"/>
    <w:rsid w:val="0044736D"/>
    <w:rsid w:val="00447E10"/>
    <w:rsid w:val="0045018E"/>
    <w:rsid w:val="00451715"/>
    <w:rsid w:val="0045354F"/>
    <w:rsid w:val="00453C2F"/>
    <w:rsid w:val="00463820"/>
    <w:rsid w:val="00464663"/>
    <w:rsid w:val="00464870"/>
    <w:rsid w:val="004660A5"/>
    <w:rsid w:val="004759FA"/>
    <w:rsid w:val="00476C1B"/>
    <w:rsid w:val="00476F60"/>
    <w:rsid w:val="00481A11"/>
    <w:rsid w:val="00484B33"/>
    <w:rsid w:val="004876B0"/>
    <w:rsid w:val="00487DFD"/>
    <w:rsid w:val="004902F3"/>
    <w:rsid w:val="0049074D"/>
    <w:rsid w:val="004A2A99"/>
    <w:rsid w:val="004A3B3C"/>
    <w:rsid w:val="004A4406"/>
    <w:rsid w:val="004A622D"/>
    <w:rsid w:val="004C0025"/>
    <w:rsid w:val="004C4698"/>
    <w:rsid w:val="004D14B3"/>
    <w:rsid w:val="004D3869"/>
    <w:rsid w:val="004D50D6"/>
    <w:rsid w:val="004D5B7B"/>
    <w:rsid w:val="004D6E93"/>
    <w:rsid w:val="004E429C"/>
    <w:rsid w:val="004E4509"/>
    <w:rsid w:val="004F718D"/>
    <w:rsid w:val="004F7480"/>
    <w:rsid w:val="0050279E"/>
    <w:rsid w:val="00503EE9"/>
    <w:rsid w:val="0051001E"/>
    <w:rsid w:val="00510499"/>
    <w:rsid w:val="00510C7A"/>
    <w:rsid w:val="00511F70"/>
    <w:rsid w:val="00516AED"/>
    <w:rsid w:val="00517B35"/>
    <w:rsid w:val="00521545"/>
    <w:rsid w:val="00522C8A"/>
    <w:rsid w:val="00523C55"/>
    <w:rsid w:val="00523CEF"/>
    <w:rsid w:val="0052530C"/>
    <w:rsid w:val="005309D5"/>
    <w:rsid w:val="00534810"/>
    <w:rsid w:val="00535523"/>
    <w:rsid w:val="0054529F"/>
    <w:rsid w:val="00546723"/>
    <w:rsid w:val="0055234E"/>
    <w:rsid w:val="00552CAB"/>
    <w:rsid w:val="005547B6"/>
    <w:rsid w:val="00562D9B"/>
    <w:rsid w:val="005656C2"/>
    <w:rsid w:val="005674AC"/>
    <w:rsid w:val="00570368"/>
    <w:rsid w:val="00570A24"/>
    <w:rsid w:val="0057434F"/>
    <w:rsid w:val="00575901"/>
    <w:rsid w:val="00586199"/>
    <w:rsid w:val="00590967"/>
    <w:rsid w:val="0059322C"/>
    <w:rsid w:val="005942C0"/>
    <w:rsid w:val="00594307"/>
    <w:rsid w:val="00597F5C"/>
    <w:rsid w:val="005A31D6"/>
    <w:rsid w:val="005A4DA2"/>
    <w:rsid w:val="005B0327"/>
    <w:rsid w:val="005B403C"/>
    <w:rsid w:val="005B652F"/>
    <w:rsid w:val="005C0BF7"/>
    <w:rsid w:val="005C1280"/>
    <w:rsid w:val="005C18A6"/>
    <w:rsid w:val="005C1B9E"/>
    <w:rsid w:val="005C4DFA"/>
    <w:rsid w:val="005C746E"/>
    <w:rsid w:val="005D022B"/>
    <w:rsid w:val="005D0C8D"/>
    <w:rsid w:val="005D3EDA"/>
    <w:rsid w:val="005D52CD"/>
    <w:rsid w:val="005D5AA7"/>
    <w:rsid w:val="005D5C05"/>
    <w:rsid w:val="005E4EC7"/>
    <w:rsid w:val="005E7C91"/>
    <w:rsid w:val="005F4300"/>
    <w:rsid w:val="00603590"/>
    <w:rsid w:val="006059DD"/>
    <w:rsid w:val="00606BD2"/>
    <w:rsid w:val="00616E1E"/>
    <w:rsid w:val="0062118B"/>
    <w:rsid w:val="0062595F"/>
    <w:rsid w:val="006268EA"/>
    <w:rsid w:val="006274F0"/>
    <w:rsid w:val="00630586"/>
    <w:rsid w:val="00644573"/>
    <w:rsid w:val="00651C18"/>
    <w:rsid w:val="00652DDA"/>
    <w:rsid w:val="006565D0"/>
    <w:rsid w:val="0066208E"/>
    <w:rsid w:val="00663FEC"/>
    <w:rsid w:val="006743AA"/>
    <w:rsid w:val="00674E6A"/>
    <w:rsid w:val="006751FD"/>
    <w:rsid w:val="00675E10"/>
    <w:rsid w:val="00685A10"/>
    <w:rsid w:val="006950B1"/>
    <w:rsid w:val="006A093F"/>
    <w:rsid w:val="006A0E08"/>
    <w:rsid w:val="006A1432"/>
    <w:rsid w:val="006A1CE0"/>
    <w:rsid w:val="006A23E3"/>
    <w:rsid w:val="006B1E8A"/>
    <w:rsid w:val="006B214E"/>
    <w:rsid w:val="006B57FC"/>
    <w:rsid w:val="006B6634"/>
    <w:rsid w:val="006C1885"/>
    <w:rsid w:val="006C3245"/>
    <w:rsid w:val="006C4877"/>
    <w:rsid w:val="006C550B"/>
    <w:rsid w:val="006D2B46"/>
    <w:rsid w:val="006D718E"/>
    <w:rsid w:val="006D7423"/>
    <w:rsid w:val="006E1BB7"/>
    <w:rsid w:val="006E1CA1"/>
    <w:rsid w:val="006F0132"/>
    <w:rsid w:val="006F0DD9"/>
    <w:rsid w:val="006F2FF2"/>
    <w:rsid w:val="0070466C"/>
    <w:rsid w:val="00711B7F"/>
    <w:rsid w:val="007125D5"/>
    <w:rsid w:val="00723E94"/>
    <w:rsid w:val="00727375"/>
    <w:rsid w:val="00733AC8"/>
    <w:rsid w:val="007553FC"/>
    <w:rsid w:val="00755FAF"/>
    <w:rsid w:val="00770A06"/>
    <w:rsid w:val="007748EA"/>
    <w:rsid w:val="00774E8E"/>
    <w:rsid w:val="0077573E"/>
    <w:rsid w:val="007760CB"/>
    <w:rsid w:val="007809EA"/>
    <w:rsid w:val="00781017"/>
    <w:rsid w:val="00783B34"/>
    <w:rsid w:val="0078655C"/>
    <w:rsid w:val="00786637"/>
    <w:rsid w:val="007868F6"/>
    <w:rsid w:val="0079308A"/>
    <w:rsid w:val="007A6397"/>
    <w:rsid w:val="007B1F0A"/>
    <w:rsid w:val="007B3464"/>
    <w:rsid w:val="007B3ABF"/>
    <w:rsid w:val="007B3B13"/>
    <w:rsid w:val="007B69DE"/>
    <w:rsid w:val="007C1B7C"/>
    <w:rsid w:val="007C5921"/>
    <w:rsid w:val="007C5BAA"/>
    <w:rsid w:val="007C5F5A"/>
    <w:rsid w:val="007C68F6"/>
    <w:rsid w:val="007C70BA"/>
    <w:rsid w:val="007D2A8E"/>
    <w:rsid w:val="007D2E19"/>
    <w:rsid w:val="007D5A64"/>
    <w:rsid w:val="007D6C30"/>
    <w:rsid w:val="007D71CF"/>
    <w:rsid w:val="007E01B6"/>
    <w:rsid w:val="007E01D0"/>
    <w:rsid w:val="007E33D0"/>
    <w:rsid w:val="007E6591"/>
    <w:rsid w:val="007E6630"/>
    <w:rsid w:val="007F28C0"/>
    <w:rsid w:val="007F4052"/>
    <w:rsid w:val="007F5812"/>
    <w:rsid w:val="007F7CE6"/>
    <w:rsid w:val="00806979"/>
    <w:rsid w:val="0080739F"/>
    <w:rsid w:val="00811E09"/>
    <w:rsid w:val="008127B4"/>
    <w:rsid w:val="0081616C"/>
    <w:rsid w:val="008175BA"/>
    <w:rsid w:val="008342F6"/>
    <w:rsid w:val="00834633"/>
    <w:rsid w:val="0083585C"/>
    <w:rsid w:val="008379A1"/>
    <w:rsid w:val="00855C6D"/>
    <w:rsid w:val="00861244"/>
    <w:rsid w:val="00862C79"/>
    <w:rsid w:val="00872DF5"/>
    <w:rsid w:val="00874AC1"/>
    <w:rsid w:val="008769AA"/>
    <w:rsid w:val="0087756E"/>
    <w:rsid w:val="008778FA"/>
    <w:rsid w:val="00882168"/>
    <w:rsid w:val="00886E30"/>
    <w:rsid w:val="00887005"/>
    <w:rsid w:val="00896E75"/>
    <w:rsid w:val="008A2396"/>
    <w:rsid w:val="008A7462"/>
    <w:rsid w:val="008A750E"/>
    <w:rsid w:val="008B03D7"/>
    <w:rsid w:val="008B22C0"/>
    <w:rsid w:val="008B266D"/>
    <w:rsid w:val="008B4FEF"/>
    <w:rsid w:val="008B6D9D"/>
    <w:rsid w:val="008C11E1"/>
    <w:rsid w:val="008C4864"/>
    <w:rsid w:val="008C5D08"/>
    <w:rsid w:val="008D0A1F"/>
    <w:rsid w:val="008D205D"/>
    <w:rsid w:val="008D570F"/>
    <w:rsid w:val="008D762D"/>
    <w:rsid w:val="008D76B1"/>
    <w:rsid w:val="008E5F5C"/>
    <w:rsid w:val="008E704A"/>
    <w:rsid w:val="008F122E"/>
    <w:rsid w:val="008F17CA"/>
    <w:rsid w:val="008F261D"/>
    <w:rsid w:val="008F2F55"/>
    <w:rsid w:val="008F7C59"/>
    <w:rsid w:val="0090489A"/>
    <w:rsid w:val="009051A8"/>
    <w:rsid w:val="00907249"/>
    <w:rsid w:val="009116AC"/>
    <w:rsid w:val="009178DC"/>
    <w:rsid w:val="00917BD1"/>
    <w:rsid w:val="00921796"/>
    <w:rsid w:val="00933A78"/>
    <w:rsid w:val="0093534E"/>
    <w:rsid w:val="0093709C"/>
    <w:rsid w:val="00937CD6"/>
    <w:rsid w:val="009540AA"/>
    <w:rsid w:val="00961ECD"/>
    <w:rsid w:val="009662E9"/>
    <w:rsid w:val="009718D3"/>
    <w:rsid w:val="00971A5D"/>
    <w:rsid w:val="00977682"/>
    <w:rsid w:val="00980493"/>
    <w:rsid w:val="0098535A"/>
    <w:rsid w:val="009906F0"/>
    <w:rsid w:val="00992F7B"/>
    <w:rsid w:val="00995BF1"/>
    <w:rsid w:val="00997205"/>
    <w:rsid w:val="009A19C4"/>
    <w:rsid w:val="009A2C07"/>
    <w:rsid w:val="009A3941"/>
    <w:rsid w:val="009A48A0"/>
    <w:rsid w:val="009A5ECA"/>
    <w:rsid w:val="009B617E"/>
    <w:rsid w:val="009B7DD8"/>
    <w:rsid w:val="009E00F5"/>
    <w:rsid w:val="009E0527"/>
    <w:rsid w:val="009E0BD2"/>
    <w:rsid w:val="009E1825"/>
    <w:rsid w:val="009E2F50"/>
    <w:rsid w:val="009E3B3B"/>
    <w:rsid w:val="009E629D"/>
    <w:rsid w:val="009E6324"/>
    <w:rsid w:val="009E767C"/>
    <w:rsid w:val="009F2A20"/>
    <w:rsid w:val="009F2AF1"/>
    <w:rsid w:val="009F5267"/>
    <w:rsid w:val="009F55F6"/>
    <w:rsid w:val="00A0092C"/>
    <w:rsid w:val="00A02203"/>
    <w:rsid w:val="00A04821"/>
    <w:rsid w:val="00A06CA5"/>
    <w:rsid w:val="00A07D1E"/>
    <w:rsid w:val="00A118DE"/>
    <w:rsid w:val="00A1635B"/>
    <w:rsid w:val="00A1675F"/>
    <w:rsid w:val="00A20D65"/>
    <w:rsid w:val="00A20D93"/>
    <w:rsid w:val="00A266CA"/>
    <w:rsid w:val="00A26E93"/>
    <w:rsid w:val="00A32292"/>
    <w:rsid w:val="00A40C35"/>
    <w:rsid w:val="00A43762"/>
    <w:rsid w:val="00A5362C"/>
    <w:rsid w:val="00A54E3F"/>
    <w:rsid w:val="00A54EEF"/>
    <w:rsid w:val="00A55455"/>
    <w:rsid w:val="00A554E8"/>
    <w:rsid w:val="00A55833"/>
    <w:rsid w:val="00A569BB"/>
    <w:rsid w:val="00A60447"/>
    <w:rsid w:val="00A62396"/>
    <w:rsid w:val="00A664B4"/>
    <w:rsid w:val="00A66BC7"/>
    <w:rsid w:val="00A70AD4"/>
    <w:rsid w:val="00A714FF"/>
    <w:rsid w:val="00A7281B"/>
    <w:rsid w:val="00A74828"/>
    <w:rsid w:val="00A767AC"/>
    <w:rsid w:val="00A7714C"/>
    <w:rsid w:val="00A77C5F"/>
    <w:rsid w:val="00A83A12"/>
    <w:rsid w:val="00A86A54"/>
    <w:rsid w:val="00A907DA"/>
    <w:rsid w:val="00A91EF1"/>
    <w:rsid w:val="00A91F9D"/>
    <w:rsid w:val="00A9275B"/>
    <w:rsid w:val="00A95423"/>
    <w:rsid w:val="00A97B2C"/>
    <w:rsid w:val="00AA1016"/>
    <w:rsid w:val="00AA12B6"/>
    <w:rsid w:val="00AB33CA"/>
    <w:rsid w:val="00AC6C2F"/>
    <w:rsid w:val="00AD200C"/>
    <w:rsid w:val="00AD2857"/>
    <w:rsid w:val="00AD3C01"/>
    <w:rsid w:val="00AD4180"/>
    <w:rsid w:val="00AD4A18"/>
    <w:rsid w:val="00AE21E2"/>
    <w:rsid w:val="00AE500E"/>
    <w:rsid w:val="00AF3877"/>
    <w:rsid w:val="00AF3DD6"/>
    <w:rsid w:val="00B008AF"/>
    <w:rsid w:val="00B01DE9"/>
    <w:rsid w:val="00B12E32"/>
    <w:rsid w:val="00B14628"/>
    <w:rsid w:val="00B17F84"/>
    <w:rsid w:val="00B21C72"/>
    <w:rsid w:val="00B305BD"/>
    <w:rsid w:val="00B45583"/>
    <w:rsid w:val="00B52372"/>
    <w:rsid w:val="00B5393A"/>
    <w:rsid w:val="00B5459D"/>
    <w:rsid w:val="00B57B73"/>
    <w:rsid w:val="00B57C9E"/>
    <w:rsid w:val="00B6310E"/>
    <w:rsid w:val="00B6370A"/>
    <w:rsid w:val="00B67980"/>
    <w:rsid w:val="00B75A3B"/>
    <w:rsid w:val="00B80504"/>
    <w:rsid w:val="00B847D2"/>
    <w:rsid w:val="00B85A01"/>
    <w:rsid w:val="00B9112C"/>
    <w:rsid w:val="00B93780"/>
    <w:rsid w:val="00BA22EB"/>
    <w:rsid w:val="00BA5E44"/>
    <w:rsid w:val="00BA780E"/>
    <w:rsid w:val="00BA7CBB"/>
    <w:rsid w:val="00BB16BC"/>
    <w:rsid w:val="00BB3C19"/>
    <w:rsid w:val="00BB78F8"/>
    <w:rsid w:val="00BC2147"/>
    <w:rsid w:val="00BC317E"/>
    <w:rsid w:val="00BC5F0B"/>
    <w:rsid w:val="00BC7C9A"/>
    <w:rsid w:val="00BD502F"/>
    <w:rsid w:val="00BD5091"/>
    <w:rsid w:val="00BD7298"/>
    <w:rsid w:val="00BD7986"/>
    <w:rsid w:val="00BE049F"/>
    <w:rsid w:val="00BE72F9"/>
    <w:rsid w:val="00BE7BE4"/>
    <w:rsid w:val="00BF13EB"/>
    <w:rsid w:val="00C02163"/>
    <w:rsid w:val="00C07457"/>
    <w:rsid w:val="00C132FA"/>
    <w:rsid w:val="00C13793"/>
    <w:rsid w:val="00C15B21"/>
    <w:rsid w:val="00C16AFC"/>
    <w:rsid w:val="00C2095E"/>
    <w:rsid w:val="00C23E3E"/>
    <w:rsid w:val="00C30803"/>
    <w:rsid w:val="00C34E1D"/>
    <w:rsid w:val="00C354CA"/>
    <w:rsid w:val="00C35923"/>
    <w:rsid w:val="00C379E4"/>
    <w:rsid w:val="00C437AD"/>
    <w:rsid w:val="00C477A3"/>
    <w:rsid w:val="00C50371"/>
    <w:rsid w:val="00C50FCC"/>
    <w:rsid w:val="00C53EDE"/>
    <w:rsid w:val="00C624F8"/>
    <w:rsid w:val="00C76827"/>
    <w:rsid w:val="00C8195B"/>
    <w:rsid w:val="00C851B0"/>
    <w:rsid w:val="00C86744"/>
    <w:rsid w:val="00C873C8"/>
    <w:rsid w:val="00C94A9F"/>
    <w:rsid w:val="00CA0F9B"/>
    <w:rsid w:val="00CA2C39"/>
    <w:rsid w:val="00CB1321"/>
    <w:rsid w:val="00CB26ED"/>
    <w:rsid w:val="00CB451A"/>
    <w:rsid w:val="00CC09FD"/>
    <w:rsid w:val="00CC46EB"/>
    <w:rsid w:val="00CD03C7"/>
    <w:rsid w:val="00CE7756"/>
    <w:rsid w:val="00CF1100"/>
    <w:rsid w:val="00CF182F"/>
    <w:rsid w:val="00CF379D"/>
    <w:rsid w:val="00D03598"/>
    <w:rsid w:val="00D041A6"/>
    <w:rsid w:val="00D04D96"/>
    <w:rsid w:val="00D0654C"/>
    <w:rsid w:val="00D07427"/>
    <w:rsid w:val="00D135B9"/>
    <w:rsid w:val="00D17200"/>
    <w:rsid w:val="00D20FC2"/>
    <w:rsid w:val="00D308CF"/>
    <w:rsid w:val="00D33C6A"/>
    <w:rsid w:val="00D34F5D"/>
    <w:rsid w:val="00D35E8B"/>
    <w:rsid w:val="00D36784"/>
    <w:rsid w:val="00D36E44"/>
    <w:rsid w:val="00D41FEA"/>
    <w:rsid w:val="00D44E41"/>
    <w:rsid w:val="00D47CD6"/>
    <w:rsid w:val="00D517ED"/>
    <w:rsid w:val="00D57F7C"/>
    <w:rsid w:val="00D704BA"/>
    <w:rsid w:val="00D70976"/>
    <w:rsid w:val="00D70A4C"/>
    <w:rsid w:val="00D7409C"/>
    <w:rsid w:val="00D74C0F"/>
    <w:rsid w:val="00D80975"/>
    <w:rsid w:val="00D83330"/>
    <w:rsid w:val="00D90DF8"/>
    <w:rsid w:val="00D9198D"/>
    <w:rsid w:val="00D941CE"/>
    <w:rsid w:val="00D95723"/>
    <w:rsid w:val="00DA1A96"/>
    <w:rsid w:val="00DA443D"/>
    <w:rsid w:val="00DA46F9"/>
    <w:rsid w:val="00DA5C42"/>
    <w:rsid w:val="00DB2861"/>
    <w:rsid w:val="00DB6283"/>
    <w:rsid w:val="00DD3138"/>
    <w:rsid w:val="00DD63A5"/>
    <w:rsid w:val="00DE23E3"/>
    <w:rsid w:val="00DE2FF0"/>
    <w:rsid w:val="00DE31BB"/>
    <w:rsid w:val="00DE4E42"/>
    <w:rsid w:val="00DE6791"/>
    <w:rsid w:val="00DE7F32"/>
    <w:rsid w:val="00DF61E0"/>
    <w:rsid w:val="00E00799"/>
    <w:rsid w:val="00E00FB0"/>
    <w:rsid w:val="00E038B3"/>
    <w:rsid w:val="00E03FFB"/>
    <w:rsid w:val="00E04076"/>
    <w:rsid w:val="00E13C95"/>
    <w:rsid w:val="00E16329"/>
    <w:rsid w:val="00E17670"/>
    <w:rsid w:val="00E20974"/>
    <w:rsid w:val="00E247AB"/>
    <w:rsid w:val="00E2539E"/>
    <w:rsid w:val="00E27802"/>
    <w:rsid w:val="00E40418"/>
    <w:rsid w:val="00E432CD"/>
    <w:rsid w:val="00E43D15"/>
    <w:rsid w:val="00E503B1"/>
    <w:rsid w:val="00E553ED"/>
    <w:rsid w:val="00E55A11"/>
    <w:rsid w:val="00E60DC3"/>
    <w:rsid w:val="00E65B01"/>
    <w:rsid w:val="00E6745A"/>
    <w:rsid w:val="00E7026E"/>
    <w:rsid w:val="00E7223D"/>
    <w:rsid w:val="00E771D9"/>
    <w:rsid w:val="00E812C1"/>
    <w:rsid w:val="00E86970"/>
    <w:rsid w:val="00E9389D"/>
    <w:rsid w:val="00E94705"/>
    <w:rsid w:val="00E960C9"/>
    <w:rsid w:val="00EB2AC9"/>
    <w:rsid w:val="00EB2E7C"/>
    <w:rsid w:val="00EC46C6"/>
    <w:rsid w:val="00EC7487"/>
    <w:rsid w:val="00ED34FA"/>
    <w:rsid w:val="00ED4D04"/>
    <w:rsid w:val="00ED7D00"/>
    <w:rsid w:val="00EE0168"/>
    <w:rsid w:val="00EE2B6F"/>
    <w:rsid w:val="00EE6E32"/>
    <w:rsid w:val="00EF0633"/>
    <w:rsid w:val="00EF5772"/>
    <w:rsid w:val="00EF608E"/>
    <w:rsid w:val="00F055EC"/>
    <w:rsid w:val="00F10B6C"/>
    <w:rsid w:val="00F12CE1"/>
    <w:rsid w:val="00F14C46"/>
    <w:rsid w:val="00F22DE4"/>
    <w:rsid w:val="00F3243D"/>
    <w:rsid w:val="00F33F02"/>
    <w:rsid w:val="00F33F88"/>
    <w:rsid w:val="00F377BF"/>
    <w:rsid w:val="00F55611"/>
    <w:rsid w:val="00F56B21"/>
    <w:rsid w:val="00F61DFC"/>
    <w:rsid w:val="00F62428"/>
    <w:rsid w:val="00F640C1"/>
    <w:rsid w:val="00F65D97"/>
    <w:rsid w:val="00F67E31"/>
    <w:rsid w:val="00F709CA"/>
    <w:rsid w:val="00F76072"/>
    <w:rsid w:val="00F77821"/>
    <w:rsid w:val="00F77932"/>
    <w:rsid w:val="00F8284D"/>
    <w:rsid w:val="00F8320A"/>
    <w:rsid w:val="00F8447B"/>
    <w:rsid w:val="00F9239A"/>
    <w:rsid w:val="00F92B56"/>
    <w:rsid w:val="00FB60D7"/>
    <w:rsid w:val="00FC4784"/>
    <w:rsid w:val="00FC6981"/>
    <w:rsid w:val="00FD0CB8"/>
    <w:rsid w:val="00FD0CCC"/>
    <w:rsid w:val="00FD3138"/>
    <w:rsid w:val="00FD696D"/>
    <w:rsid w:val="00FE1DBC"/>
    <w:rsid w:val="00FE2BCA"/>
    <w:rsid w:val="00FE437F"/>
    <w:rsid w:val="00FE5131"/>
    <w:rsid w:val="00FF4427"/>
    <w:rsid w:val="00FF467A"/>
    <w:rsid w:val="00FF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A7D96"/>
  <w15:docId w15:val="{82329873-D01D-6645-B205-A17C1A4E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4A8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Jegyzethivatkozs">
    <w:name w:val="annotation reference"/>
    <w:basedOn w:val="Bekezdsalapbettpusa"/>
    <w:uiPriority w:val="99"/>
    <w:semiHidden/>
    <w:rsid w:val="00D20FC2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rsid w:val="00D20FC2"/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D20FC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bjegyzetszveg">
    <w:name w:val="footnote text"/>
    <w:basedOn w:val="Norml"/>
    <w:link w:val="LbjegyzetszvegChar"/>
    <w:rsid w:val="00D20FC2"/>
    <w:rPr>
      <w:rFonts w:ascii="Times New Roman" w:eastAsia="Times New Roman" w:hAnsi="Times New Roman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rsid w:val="00D20FC2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rsid w:val="00D20FC2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0FC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0FC2"/>
    <w:rPr>
      <w:rFonts w:ascii="Tahoma" w:hAnsi="Tahoma" w:cs="Tahoma"/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0FC2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0FC2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6C487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8F2F5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8F2F55"/>
  </w:style>
  <w:style w:type="paragraph" w:styleId="llb">
    <w:name w:val="footer"/>
    <w:basedOn w:val="Norml"/>
    <w:link w:val="llbChar"/>
    <w:uiPriority w:val="99"/>
    <w:unhideWhenUsed/>
    <w:rsid w:val="008F2F5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8F2F55"/>
  </w:style>
  <w:style w:type="table" w:styleId="Rcsostblzat">
    <w:name w:val="Table Grid"/>
    <w:basedOn w:val="Normltblzat"/>
    <w:rsid w:val="009E3B3B"/>
    <w:pPr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521545"/>
    <w:rPr>
      <w:color w:val="0000FF" w:themeColor="hyperlink"/>
      <w:u w:val="single"/>
    </w:rPr>
  </w:style>
  <w:style w:type="paragraph" w:customStyle="1" w:styleId="Jegyzetszveg1">
    <w:name w:val="Jegyzetszöveg1"/>
    <w:basedOn w:val="Norml"/>
    <w:rsid w:val="00C437AD"/>
    <w:pPr>
      <w:suppressAutoHyphens/>
      <w:overflowPunct w:val="0"/>
      <w:autoSpaceDE w:val="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estern">
    <w:name w:val="western"/>
    <w:basedOn w:val="Norml"/>
    <w:rsid w:val="005D52CD"/>
    <w:pPr>
      <w:spacing w:before="100" w:beforeAutospacing="1" w:after="11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elsorols21">
    <w:name w:val="Felsorolás 21"/>
    <w:basedOn w:val="Norml"/>
    <w:uiPriority w:val="99"/>
    <w:rsid w:val="003C69F6"/>
    <w:pPr>
      <w:tabs>
        <w:tab w:val="left" w:pos="360"/>
      </w:tabs>
      <w:suppressAutoHyphens/>
      <w:spacing w:before="60" w:after="60"/>
      <w:ind w:left="360" w:hanging="360"/>
      <w:jc w:val="both"/>
    </w:pPr>
    <w:rPr>
      <w:rFonts w:ascii="Verdana" w:eastAsia="Times New Roman" w:hAnsi="Verdana" w:cs="Times New Roman"/>
      <w:sz w:val="20"/>
      <w:szCs w:val="24"/>
      <w:lang w:eastAsia="ar-SA"/>
    </w:rPr>
  </w:style>
  <w:style w:type="paragraph" w:styleId="Vltozat">
    <w:name w:val="Revision"/>
    <w:hidden/>
    <w:uiPriority w:val="99"/>
    <w:semiHidden/>
    <w:rsid w:val="00B6370A"/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qFormat/>
    <w:locked/>
    <w:rsid w:val="0081616C"/>
  </w:style>
  <w:style w:type="character" w:customStyle="1" w:styleId="highlighted">
    <w:name w:val="highlighted"/>
    <w:basedOn w:val="Bekezdsalapbettpusa"/>
    <w:rsid w:val="00CA2C39"/>
  </w:style>
  <w:style w:type="paragraph" w:styleId="NormlWeb">
    <w:name w:val="Normal (Web)"/>
    <w:basedOn w:val="Norml"/>
    <w:uiPriority w:val="99"/>
    <w:unhideWhenUsed/>
    <w:rsid w:val="003F6F59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Rcsostblzat1">
    <w:name w:val="Rácsos táblázat1"/>
    <w:basedOn w:val="Normltblzat"/>
    <w:next w:val="Rcsostblzat"/>
    <w:uiPriority w:val="59"/>
    <w:rsid w:val="002A0FBB"/>
    <w:pPr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palrs">
    <w:name w:val="caption"/>
    <w:basedOn w:val="Norml"/>
    <w:next w:val="Norml"/>
    <w:unhideWhenUsed/>
    <w:qFormat/>
    <w:rsid w:val="000D457C"/>
    <w:pPr>
      <w:spacing w:before="240"/>
    </w:pPr>
    <w:rPr>
      <w:rFonts w:ascii="Times New Roman" w:eastAsia="Times New Roman" w:hAnsi="Times New Roman" w:cs="Times New Roman"/>
      <w:b/>
      <w:bCs/>
      <w:sz w:val="18"/>
      <w:szCs w:val="20"/>
    </w:rPr>
  </w:style>
  <w:style w:type="character" w:styleId="Mrltotthiperhivatkozs">
    <w:name w:val="FollowedHyperlink"/>
    <w:basedOn w:val="Bekezdsalapbettpusa"/>
    <w:uiPriority w:val="99"/>
    <w:semiHidden/>
    <w:unhideWhenUsed/>
    <w:rsid w:val="006D742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_x00ed_mke xmlns="f9786fb7-432b-4735-9166-20bdcc3badc1">
      <Value>FAIR_Core</Value>
    </C_x00ed_mke>
    <C_x00ed_mke2 xmlns="f9786fb7-432b-4735-9166-20bdcc3badc1">
      <Value>1. választási lehetőség</Value>
    </C_x00ed_mke2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68C68E3F7FA1D54588F2B62FE2A2750B" ma:contentTypeVersion="" ma:contentTypeDescription="Új dokumentum létrehozása." ma:contentTypeScope="" ma:versionID="1ad9ee6240f0b492475a4536d758f4de">
  <xsd:schema xmlns:xsd="http://www.w3.org/2001/XMLSchema" xmlns:xs="http://www.w3.org/2001/XMLSchema" xmlns:p="http://schemas.microsoft.com/office/2006/metadata/properties" xmlns:ns2="f9786fb7-432b-4735-9166-20bdcc3badc1" xmlns:ns3="53a35b60-2a07-4fe0-89b8-b05d18a4bb91" targetNamespace="http://schemas.microsoft.com/office/2006/metadata/properties" ma:root="true" ma:fieldsID="63f17a4c0f3434eda8a42b8d84b34503" ns2:_="" ns3:_="">
    <xsd:import namespace="f9786fb7-432b-4735-9166-20bdcc3badc1"/>
    <xsd:import namespace="53a35b60-2a07-4fe0-89b8-b05d18a4bb91"/>
    <xsd:element name="properties">
      <xsd:complexType>
        <xsd:sequence>
          <xsd:element name="documentManagement">
            <xsd:complexType>
              <xsd:all>
                <xsd:element ref="ns2:C_x00ed_mke" minOccurs="0"/>
                <xsd:element ref="ns3:SharedWithUsers" minOccurs="0"/>
                <xsd:element ref="ns2:C_x00ed_mke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786fb7-432b-4735-9166-20bdcc3badc1" elementFormDefault="qualified">
    <xsd:import namespace="http://schemas.microsoft.com/office/2006/documentManagement/types"/>
    <xsd:import namespace="http://schemas.microsoft.com/office/infopath/2007/PartnerControls"/>
    <xsd:element name="C_x00ed_mke" ma:index="8" nillable="true" ma:displayName="Címke" ma:default="FAIR_Core" ma:internalName="C_x00ed_mk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IR"/>
                    <xsd:enumeration value="DWH"/>
                    <xsd:enumeration value="FAIR_Core"/>
                    <xsd:enumeration value="FAIR_Core_OLD"/>
                    <xsd:enumeration value="HD_OLD"/>
                    <xsd:enumeration value="HDF"/>
                    <xsd:enumeration value="PGH"/>
                    <xsd:enumeration value="Horizontális témák"/>
                    <xsd:enumeration value="Üzemeltetés"/>
                    <xsd:enumeration value="EMIR-DWH"/>
                    <xsd:enumeration value="ORDS-DWH"/>
                    <xsd:enumeration value="Adatpiac"/>
                    <xsd:enumeration value="Szakértői feladatok"/>
                    <xsd:enumeration value="CENTRAL"/>
                    <xsd:enumeration value="ELLI"/>
                    <xsd:enumeration value="EPTK"/>
                    <xsd:enumeration value="EUPR"/>
                    <xsd:enumeration value="FAIRSIGNAPI"/>
                    <xsd:enumeration value="HELP"/>
                    <xsd:enumeration value="IMIR"/>
                    <xsd:enumeration value="KERESOK"/>
                    <xsd:enumeration value="MOBILAPP"/>
                    <xsd:enumeration value="SSO"/>
                    <xsd:enumeration value="VIR"/>
                    <xsd:enumeration value="VIRAPP"/>
                    <xsd:enumeration value="Hammer"/>
                    <xsd:enumeration value="Horizontális funkciók"/>
                    <xsd:enumeration value="Design system"/>
                    <xsd:enumeration value="DocSystem"/>
                    <xsd:enumeration value="Technológiai leírások"/>
                    <xsd:enumeration value="Auditok"/>
                    <xsd:enumeration value="Egyeztetések"/>
                    <xsd:enumeration value="Fogalomtár"/>
                    <xsd:enumeration value="Képzések"/>
                    <xsd:enumeration value="Projektek"/>
                    <xsd:enumeration value="Release terv"/>
                    <xsd:enumeration value="Jogszabályok"/>
                    <xsd:enumeration value="Paraméterezés"/>
                    <xsd:enumeration value="Projekt monitoring"/>
                    <xsd:enumeration value="CALENDAR"/>
                    <xsd:enumeration value="Fejléc"/>
                    <xsd:enumeration value="Üzenetek"/>
                    <xsd:enumeration value="Pályázók"/>
                    <xsd:enumeration value="Projektkezelők"/>
                    <xsd:enumeration value="Támogatási lehetőségeim"/>
                    <xsd:enumeration value="Folyamatban lévő feladataim"/>
                    <xsd:enumeration value="Támogatási kérelem"/>
                    <xsd:enumeration value="Szerződéstervezet"/>
                    <xsd:enumeration value="Szerződés"/>
                    <xsd:enumeration value="Finanszírozás"/>
                    <xsd:enumeration value="Szakmai beszámolók"/>
                    <xsd:enumeration value="Közbeszerzés"/>
                    <xsd:enumeration value="E-beszerzés"/>
                    <xsd:enumeration value="Saját projektek statisztikája"/>
                    <xsd:enumeration value="Állami értékelés"/>
                    <xsd:enumeration value="Dokumentumtár"/>
                    <xsd:enumeration value="e-Posta küldeményeim"/>
                    <xsd:enumeration value="Súgó"/>
                    <xsd:enumeration value="Főoldal"/>
                    <xsd:enumeration value="Lábléc"/>
                    <xsd:enumeration value="Dokumentumtár"/>
                    <xsd:enumeration value="Üzenetek"/>
                    <xsd:enumeration value="Projekt- és ügyfélkereső"/>
                    <xsd:enumeration value="Adatprofil lekérdező"/>
                    <xsd:enumeration value="Iratkezelés"/>
                    <xsd:enumeration value="E-Posta - Küldeménykezelés"/>
                    <xsd:enumeration value="Projektkiválasztás"/>
                    <xsd:enumeration value="Helyszíni szemle"/>
                    <xsd:enumeration value="Szerződéskezelés"/>
                    <xsd:enumeration value="Nyomonkövetés"/>
                    <xsd:enumeration value="Helyszíni ellenőrzés"/>
                    <xsd:enumeration value="Kifogáskezelés"/>
                    <xsd:enumeration value="Szabálytalanságkezelés"/>
                    <xsd:enumeration value="Konstrukciókeretlekötés"/>
                    <xsd:enumeration value="Törzsadat"/>
                    <xsd:enumeration value="Beállításaim"/>
                    <xsd:enumeration value="Rendszer"/>
                    <xsd:enumeration value="Jogosultság kezelés"/>
                    <xsd:enumeration value="Workflow"/>
                    <xsd:enumeration value="E-aláírás"/>
                    <xsd:enumeration value="IIR"/>
                    <xsd:enumeration value="IMIS2014-2020"/>
                    <xsd:enumeration value="NYERTES"/>
                    <xsd:enumeration value="PALYKER"/>
                    <xsd:enumeration value="TERKEP"/>
                    <xsd:enumeration value="FAIRAPP"/>
                    <xsd:enumeration value="GINAPP"/>
                    <xsd:enumeration value="Hiánypótlás/Tisztázókérdés"/>
                    <xsd:enumeration value="Döntés"/>
                    <xsd:enumeration value="Kifogás"/>
                    <xsd:enumeration value="Ellenőrzési lista"/>
                    <xsd:enumeration value="Dokumentumcsatoló"/>
                    <xsd:enumeration value="Modulváltó"/>
                    <xsd:enumeration value="Csalásmegelőzés"/>
                    <xsd:enumeration value="Közhiteles adatlekérés"/>
                    <xsd:enumeration value="Adatkapcsolatok"/>
                    <xsd:enumeration value="Útmutatók"/>
                    <xsd:enumeration value="Környezetek leírásai"/>
                    <xsd:enumeration value="Belső képzések"/>
                    <xsd:enumeration value="Mentorálás"/>
                    <xsd:enumeration value="FAIR Szakrendszer oktatása"/>
                    <xsd:enumeration value="OP-k"/>
                    <xsd:enumeration value="Csoportos paraméterezési feladatok"/>
                    <xsd:enumeration value="Paraméterezést támogató dokumentumok"/>
                    <xsd:enumeration value="Szerződés módosítás"/>
                    <xsd:enumeration value="Szállítói szerződés"/>
                    <xsd:enumeration value="Nyilatkozat első kifizetési kérelemhez"/>
                    <xsd:enumeration value="Előlegek"/>
                    <xsd:enumeration value="Elszámolások"/>
                    <xsd:enumeration value="Exportok"/>
                    <xsd:enumeration value="Mérföldkövekhez kapcsolódó Szakmai Beszámolók"/>
                    <xsd:enumeration value="Fenntartási jelentések"/>
                    <xsd:enumeration value="AEVIZSGA"/>
                    <xsd:enumeration value="Könyvek"/>
                    <xsd:enumeration value="Ügyviteli folyamatok"/>
                    <xsd:enumeration value="Irattározás"/>
                    <xsd:enumeration value="Támogatási kérelmek"/>
                    <xsd:enumeration value="Automatizált adatbekérés"/>
                    <xsd:enumeration value="Tartaléklista"/>
                    <xsd:enumeration value="Nagyprojekt"/>
                    <xsd:enumeration value="Nevesítés"/>
                    <xsd:enumeration value="Összesített értékelő táblázat"/>
                    <xsd:enumeration value="DEB ülés"/>
                    <xsd:enumeration value="Értékelők csoportos kiválasztása"/>
                    <xsd:enumeration value="Szerződés szintű funkciók"/>
                    <xsd:enumeration value="Intézményi szintű funkciók"/>
                    <xsd:enumeration value="Bankszámla funkciók"/>
                    <xsd:enumeration value="Beszámolók"/>
                    <xsd:enumeration value="Térképtér"/>
                    <xsd:enumeration value="Adminisztratív törzsadatok"/>
                    <xsd:enumeration value="Statisztikai törzsadatok"/>
                    <xsd:enumeration value="Pénzügyi törzsadatok"/>
                    <xsd:enumeration value="Regionális törzsadatok"/>
                    <xsd:enumeration value="Személyi törzsadatok"/>
                    <xsd:enumeration value="Ügyfelek törzsadatok"/>
                    <xsd:enumeration value="Egyéb törzsadatok"/>
                    <xsd:enumeration value="TILE"/>
                    <xsd:enumeration value="Sablonok"/>
                    <xsd:enumeration value="Elszámoló bizonylat életút export"/>
                    <xsd:enumeration value="Finanszírozáshoz szükséges technikai információk"/>
                    <xsd:enumeration value="Követeléskezelés – monitoring"/>
                    <xsd:enumeration value="Forrásmegbontás"/>
                    <xsd:enumeration value="Követeléskezelés"/>
                    <xsd:enumeration value="Előleg elszámolások nyomon követése export"/>
                    <xsd:enumeration value="Előleg életút export"/>
                    <xsd:enumeration value="Bizonylat tétel export"/>
                    <xsd:enumeration value="Pénzügyi zárás indítása"/>
                    <xsd:enumeration value="Csoportos pénzügyi zárás"/>
                    <xsd:enumeration value="OP szintű pénzügyi felfüggesztés"/>
                    <xsd:enumeration value="Akkreditált kedvezményezettek"/>
                    <xsd:enumeration value="VEKOP előirányzat rendezés"/>
                    <xsd:enumeration value="Közösségi hozzájárulás rendezése"/>
                    <xsd:enumeration value="Közösségi hozzájárulás pénzügyi rendezése"/>
                    <xsd:enumeration value="OP/Alap egyenlegek nyomon követése"/>
                    <xsd:enumeration value="Költségnyilatkozat korrekciók"/>
                    <xsd:enumeration value="Elszámolás az Európai Bizottsággal"/>
                    <xsd:enumeration value="ECB havi elszámoló árfolyam"/>
                    <xsd:enumeration value="Fontium adatfeltöltés"/>
                    <xsd:enumeration value="Projektmanager karbantartás"/>
                    <xsd:enumeration value="Nyilatkozattétel első kifizetés igényléshez"/>
                    <xsd:enumeration value="Előlegek"/>
                    <xsd:enumeration value="Elszámolások"/>
                    <xsd:enumeration value="Utalványok"/>
                    <xsd:enumeration value="Pénzügyi felfüggesztések"/>
                    <xsd:enumeration value="Folyósítási lap export"/>
                  </xsd:restriction>
                </xsd:simpleType>
              </xsd:element>
            </xsd:sequence>
          </xsd:extension>
        </xsd:complexContent>
      </xsd:complexType>
    </xsd:element>
    <xsd:element name="C_x00ed_mke2" ma:index="10" nillable="true" ma:displayName="Címke2" ma:default="1. választási lehetőség" ma:internalName="C_x00ed_mke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1. választási lehetőség"/>
                    <xsd:enumeration value="2. választási lehetőség"/>
                    <xsd:enumeration value="3. választási lehetőség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35b60-2a07-4fe0-89b8-b05d18a4bb91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1F51C-4772-450A-9BFC-88B65F3894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FC765-F731-44C0-B1A1-35BAC2BE6E4B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purl.org/dc/elements/1.1/"/>
    <ds:schemaRef ds:uri="http://schemas.microsoft.com/office/2006/metadata/properties"/>
    <ds:schemaRef ds:uri="53a35b60-2a07-4fe0-89b8-b05d18a4bb91"/>
    <ds:schemaRef ds:uri="http://schemas.microsoft.com/office/infopath/2007/PartnerControls"/>
    <ds:schemaRef ds:uri="f9786fb7-432b-4735-9166-20bdcc3badc1"/>
  </ds:schemaRefs>
</ds:datastoreItem>
</file>

<file path=customXml/itemProps3.xml><?xml version="1.0" encoding="utf-8"?>
<ds:datastoreItem xmlns:ds="http://schemas.openxmlformats.org/officeDocument/2006/customXml" ds:itemID="{D700CA27-66F2-4317-A71A-DF8343E92E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786fb7-432b-4735-9166-20bdcc3badc1"/>
    <ds:schemaRef ds:uri="53a35b60-2a07-4fe0-89b8-b05d18a4bb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0717AB-9F04-4E26-A8D9-BB7B150B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2927</Words>
  <Characters>20201</Characters>
  <Application>Microsoft Office Word</Application>
  <DocSecurity>0</DocSecurity>
  <Lines>168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23082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FSZF</dc:creator>
  <cp:lastModifiedBy>Ruzsinszki Ferenc</cp:lastModifiedBy>
  <cp:revision>4</cp:revision>
  <cp:lastPrinted>2015-05-20T06:34:00Z</cp:lastPrinted>
  <dcterms:created xsi:type="dcterms:W3CDTF">2023-01-16T07:31:00Z</dcterms:created>
  <dcterms:modified xsi:type="dcterms:W3CDTF">2023-01-17T13:03:00Z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0x01010068C68E3F7FA1D54588F2B62FE2A2750B</vt:lpwstr>
  </property>
</Properties>
</file>